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6F287E" w:rsidRPr="00E775AA">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Pr="00E775AA">
        <w:rPr>
          <w:b/>
        </w:rPr>
        <w:fldChar w:fldCharType="end"/>
      </w:r>
      <w:bookmarkEnd w:id="0"/>
    </w:p>
    <w:p w14:paraId="243E390F" w14:textId="063057CC" w:rsidR="004621DF" w:rsidRPr="0099760B" w:rsidRDefault="007F6D4F" w:rsidP="004621DF">
      <w:pPr>
        <w:pBdr>
          <w:top w:val="nil"/>
          <w:left w:val="nil"/>
          <w:bottom w:val="nil"/>
          <w:right w:val="nil"/>
          <w:between w:val="nil"/>
        </w:pBdr>
        <w:spacing w:after="0" w:line="240" w:lineRule="auto"/>
        <w:jc w:val="center"/>
        <w:rPr>
          <w:rFonts w:eastAsia="Century Gothic" w:cs="Arial"/>
          <w:b/>
          <w:color w:val="000000"/>
          <w:sz w:val="24"/>
          <w:szCs w:val="24"/>
          <w:lang w:val="es-ES_tradnl"/>
        </w:rPr>
      </w:pPr>
      <w:r w:rsidRPr="0099760B">
        <w:rPr>
          <w:rFonts w:eastAsia="Century Gothic" w:cs="Arial"/>
          <w:b/>
          <w:color w:val="000000"/>
          <w:sz w:val="24"/>
          <w:szCs w:val="24"/>
          <w:lang w:val="es-ES_tradnl"/>
        </w:rPr>
        <w:t>TEXTO APROBADO EN LA COMISION PRIMERA DE LA HONORABLE CÁMARA DE REP</w:t>
      </w:r>
      <w:r w:rsidR="00576838" w:rsidRPr="0099760B">
        <w:rPr>
          <w:rFonts w:eastAsia="Century Gothic" w:cs="Arial"/>
          <w:b/>
          <w:color w:val="000000"/>
          <w:sz w:val="24"/>
          <w:szCs w:val="24"/>
          <w:lang w:val="es-ES_tradnl"/>
        </w:rPr>
        <w:t>RESENTANTES EN PRIMER DEBATE</w:t>
      </w:r>
      <w:r w:rsidR="0099760B">
        <w:rPr>
          <w:rFonts w:eastAsia="Century Gothic" w:cs="Arial"/>
          <w:b/>
          <w:color w:val="000000"/>
          <w:sz w:val="24"/>
          <w:szCs w:val="24"/>
          <w:lang w:val="es-ES_tradnl"/>
        </w:rPr>
        <w:t xml:space="preserve"> PRIMERA VUELTA</w:t>
      </w:r>
    </w:p>
    <w:p w14:paraId="4B86AA6E" w14:textId="3558F6C5" w:rsidR="0099760B" w:rsidRPr="0025642A" w:rsidRDefault="00576838" w:rsidP="0025642A">
      <w:pPr>
        <w:pBdr>
          <w:top w:val="nil"/>
          <w:left w:val="nil"/>
          <w:bottom w:val="nil"/>
          <w:right w:val="nil"/>
          <w:between w:val="nil"/>
        </w:pBdr>
        <w:spacing w:after="0" w:line="240" w:lineRule="auto"/>
        <w:jc w:val="center"/>
        <w:rPr>
          <w:rFonts w:eastAsia="Bookman Old Style" w:cs="Bookman Old Style"/>
          <w:color w:val="000000"/>
          <w:sz w:val="24"/>
          <w:szCs w:val="24"/>
        </w:rPr>
      </w:pPr>
      <w:r w:rsidRPr="0099760B">
        <w:rPr>
          <w:rFonts w:eastAsia="Century Gothic" w:cs="Arial"/>
          <w:b/>
          <w:color w:val="000000"/>
          <w:sz w:val="24"/>
          <w:szCs w:val="24"/>
          <w:lang w:val="es-ES_tradnl"/>
        </w:rPr>
        <w:t xml:space="preserve"> AL </w:t>
      </w:r>
      <w:r w:rsidR="0025642A">
        <w:rPr>
          <w:rFonts w:cs="Arial"/>
          <w:b/>
          <w:bCs/>
          <w:sz w:val="24"/>
          <w:szCs w:val="24"/>
          <w:shd w:val="clear" w:color="auto" w:fill="FFFFFF"/>
        </w:rPr>
        <w:t xml:space="preserve">PROYECTO </w:t>
      </w:r>
      <w:r w:rsidR="0099760B" w:rsidRPr="00615E27">
        <w:rPr>
          <w:b/>
          <w:sz w:val="24"/>
          <w:szCs w:val="24"/>
        </w:rPr>
        <w:t>DE</w:t>
      </w:r>
      <w:r w:rsidR="0099760B" w:rsidRPr="00615E27">
        <w:rPr>
          <w:b/>
          <w:spacing w:val="-7"/>
          <w:sz w:val="24"/>
          <w:szCs w:val="24"/>
        </w:rPr>
        <w:t xml:space="preserve"> </w:t>
      </w:r>
      <w:r w:rsidR="0099760B" w:rsidRPr="00615E27">
        <w:rPr>
          <w:b/>
          <w:sz w:val="24"/>
          <w:szCs w:val="24"/>
        </w:rPr>
        <w:t>ACTO</w:t>
      </w:r>
      <w:r w:rsidR="0099760B" w:rsidRPr="00615E27">
        <w:rPr>
          <w:b/>
          <w:spacing w:val="-3"/>
          <w:sz w:val="24"/>
          <w:szCs w:val="24"/>
        </w:rPr>
        <w:t xml:space="preserve"> </w:t>
      </w:r>
      <w:r w:rsidR="0099760B" w:rsidRPr="00615E27">
        <w:rPr>
          <w:b/>
          <w:sz w:val="24"/>
          <w:szCs w:val="24"/>
        </w:rPr>
        <w:t>LEGISLATIVO</w:t>
      </w:r>
      <w:r w:rsidR="0099760B" w:rsidRPr="00615E27">
        <w:rPr>
          <w:b/>
          <w:spacing w:val="-3"/>
          <w:sz w:val="24"/>
          <w:szCs w:val="24"/>
        </w:rPr>
        <w:t xml:space="preserve"> </w:t>
      </w:r>
      <w:r w:rsidR="0025642A" w:rsidRPr="00615E27">
        <w:rPr>
          <w:b/>
          <w:sz w:val="24"/>
          <w:szCs w:val="24"/>
        </w:rPr>
        <w:t>No</w:t>
      </w:r>
      <w:r w:rsidR="0099760B" w:rsidRPr="00615E27">
        <w:rPr>
          <w:b/>
          <w:sz w:val="24"/>
          <w:szCs w:val="24"/>
        </w:rPr>
        <w:t>.</w:t>
      </w:r>
      <w:r w:rsidR="0099760B" w:rsidRPr="00615E27">
        <w:rPr>
          <w:b/>
          <w:spacing w:val="-3"/>
          <w:sz w:val="24"/>
          <w:szCs w:val="24"/>
        </w:rPr>
        <w:t xml:space="preserve"> </w:t>
      </w:r>
      <w:r w:rsidR="0099760B" w:rsidRPr="00615E27">
        <w:rPr>
          <w:b/>
          <w:sz w:val="24"/>
          <w:szCs w:val="24"/>
        </w:rPr>
        <w:t>003</w:t>
      </w:r>
      <w:r w:rsidR="0099760B" w:rsidRPr="00615E27">
        <w:rPr>
          <w:b/>
          <w:spacing w:val="-3"/>
          <w:sz w:val="24"/>
          <w:szCs w:val="24"/>
        </w:rPr>
        <w:t xml:space="preserve"> </w:t>
      </w:r>
      <w:r w:rsidR="0099760B" w:rsidRPr="00615E27">
        <w:rPr>
          <w:b/>
          <w:sz w:val="24"/>
          <w:szCs w:val="24"/>
        </w:rPr>
        <w:t>DE</w:t>
      </w:r>
      <w:r w:rsidR="0099760B" w:rsidRPr="00615E27">
        <w:rPr>
          <w:b/>
          <w:spacing w:val="-3"/>
          <w:sz w:val="24"/>
          <w:szCs w:val="24"/>
        </w:rPr>
        <w:t xml:space="preserve"> </w:t>
      </w:r>
      <w:r w:rsidR="0099760B" w:rsidRPr="00615E27">
        <w:rPr>
          <w:b/>
          <w:sz w:val="24"/>
          <w:szCs w:val="24"/>
        </w:rPr>
        <w:t>2022</w:t>
      </w:r>
      <w:r w:rsidR="0099760B" w:rsidRPr="00615E27">
        <w:rPr>
          <w:b/>
          <w:spacing w:val="-3"/>
          <w:sz w:val="24"/>
          <w:szCs w:val="24"/>
        </w:rPr>
        <w:t xml:space="preserve"> </w:t>
      </w:r>
      <w:r w:rsidR="0099760B" w:rsidRPr="00615E27">
        <w:rPr>
          <w:b/>
          <w:sz w:val="24"/>
          <w:szCs w:val="24"/>
        </w:rPr>
        <w:t>CÁMARA</w:t>
      </w:r>
    </w:p>
    <w:p w14:paraId="08451914" w14:textId="77777777" w:rsidR="0099760B" w:rsidRPr="0099760B" w:rsidRDefault="0099760B" w:rsidP="0099760B">
      <w:pPr>
        <w:pStyle w:val="Textoindependiente"/>
        <w:rPr>
          <w:rFonts w:asciiTheme="minorHAnsi" w:hAnsiTheme="minorHAnsi"/>
          <w:b/>
          <w:i/>
        </w:rPr>
      </w:pPr>
    </w:p>
    <w:p w14:paraId="5DDFC2F2" w14:textId="0140DA52" w:rsidR="0099760B" w:rsidRPr="0099760B" w:rsidRDefault="0025642A" w:rsidP="0099760B">
      <w:pPr>
        <w:ind w:left="416" w:right="504"/>
        <w:jc w:val="center"/>
        <w:rPr>
          <w:sz w:val="24"/>
          <w:szCs w:val="24"/>
        </w:rPr>
      </w:pPr>
      <w:r w:rsidRPr="0099760B">
        <w:rPr>
          <w:b/>
          <w:i/>
          <w:sz w:val="24"/>
          <w:szCs w:val="24"/>
        </w:rPr>
        <w:t>“POR</w:t>
      </w:r>
      <w:r w:rsidRPr="0099760B">
        <w:rPr>
          <w:b/>
          <w:i/>
          <w:spacing w:val="-4"/>
          <w:sz w:val="24"/>
          <w:szCs w:val="24"/>
        </w:rPr>
        <w:t xml:space="preserve"> </w:t>
      </w:r>
      <w:r w:rsidRPr="0099760B">
        <w:rPr>
          <w:b/>
          <w:i/>
          <w:sz w:val="24"/>
          <w:szCs w:val="24"/>
        </w:rPr>
        <w:t>EL</w:t>
      </w:r>
      <w:r w:rsidRPr="0099760B">
        <w:rPr>
          <w:b/>
          <w:i/>
          <w:spacing w:val="-3"/>
          <w:sz w:val="24"/>
          <w:szCs w:val="24"/>
        </w:rPr>
        <w:t xml:space="preserve"> </w:t>
      </w:r>
      <w:r w:rsidRPr="0099760B">
        <w:rPr>
          <w:b/>
          <w:i/>
          <w:sz w:val="24"/>
          <w:szCs w:val="24"/>
        </w:rPr>
        <w:t>CUAL</w:t>
      </w:r>
      <w:r w:rsidRPr="0099760B">
        <w:rPr>
          <w:b/>
          <w:i/>
          <w:spacing w:val="-3"/>
          <w:sz w:val="24"/>
          <w:szCs w:val="24"/>
        </w:rPr>
        <w:t xml:space="preserve"> </w:t>
      </w:r>
      <w:r w:rsidRPr="0099760B">
        <w:rPr>
          <w:b/>
          <w:i/>
          <w:sz w:val="24"/>
          <w:szCs w:val="24"/>
        </w:rPr>
        <w:t>SE</w:t>
      </w:r>
      <w:r w:rsidRPr="0099760B">
        <w:rPr>
          <w:b/>
          <w:i/>
          <w:spacing w:val="-3"/>
          <w:sz w:val="24"/>
          <w:szCs w:val="24"/>
        </w:rPr>
        <w:t xml:space="preserve"> </w:t>
      </w:r>
      <w:r w:rsidR="00615E27">
        <w:rPr>
          <w:b/>
          <w:i/>
          <w:sz w:val="24"/>
          <w:szCs w:val="24"/>
        </w:rPr>
        <w:t>MODIFI</w:t>
      </w:r>
      <w:r w:rsidRPr="0099760B">
        <w:rPr>
          <w:b/>
          <w:i/>
          <w:sz w:val="24"/>
          <w:szCs w:val="24"/>
        </w:rPr>
        <w:t>CAN</w:t>
      </w:r>
      <w:r w:rsidRPr="0099760B">
        <w:rPr>
          <w:b/>
          <w:i/>
          <w:spacing w:val="-3"/>
          <w:sz w:val="24"/>
          <w:szCs w:val="24"/>
        </w:rPr>
        <w:t xml:space="preserve"> </w:t>
      </w:r>
      <w:r w:rsidRPr="0099760B">
        <w:rPr>
          <w:b/>
          <w:i/>
          <w:sz w:val="24"/>
          <w:szCs w:val="24"/>
        </w:rPr>
        <w:t>LOS</w:t>
      </w:r>
      <w:r w:rsidRPr="0099760B">
        <w:rPr>
          <w:b/>
          <w:i/>
          <w:spacing w:val="-3"/>
          <w:sz w:val="24"/>
          <w:szCs w:val="24"/>
        </w:rPr>
        <w:t xml:space="preserve"> </w:t>
      </w:r>
      <w:r w:rsidRPr="0099760B">
        <w:rPr>
          <w:b/>
          <w:i/>
          <w:sz w:val="24"/>
          <w:szCs w:val="24"/>
        </w:rPr>
        <w:t>ARTÍCULOS</w:t>
      </w:r>
      <w:r w:rsidRPr="0099760B">
        <w:rPr>
          <w:b/>
          <w:i/>
          <w:spacing w:val="-3"/>
          <w:sz w:val="24"/>
          <w:szCs w:val="24"/>
        </w:rPr>
        <w:t xml:space="preserve"> </w:t>
      </w:r>
      <w:r w:rsidRPr="0099760B">
        <w:rPr>
          <w:b/>
          <w:i/>
          <w:sz w:val="24"/>
          <w:szCs w:val="24"/>
        </w:rPr>
        <w:t>79</w:t>
      </w:r>
      <w:r w:rsidRPr="0099760B">
        <w:rPr>
          <w:b/>
          <w:i/>
          <w:spacing w:val="-3"/>
          <w:sz w:val="24"/>
          <w:szCs w:val="24"/>
        </w:rPr>
        <w:t xml:space="preserve"> </w:t>
      </w:r>
      <w:r w:rsidRPr="0099760B">
        <w:rPr>
          <w:b/>
          <w:i/>
          <w:sz w:val="24"/>
          <w:szCs w:val="24"/>
        </w:rPr>
        <w:t>Y</w:t>
      </w:r>
      <w:r w:rsidRPr="0099760B">
        <w:rPr>
          <w:b/>
          <w:i/>
          <w:spacing w:val="-3"/>
          <w:sz w:val="24"/>
          <w:szCs w:val="24"/>
        </w:rPr>
        <w:t xml:space="preserve"> </w:t>
      </w:r>
      <w:r w:rsidRPr="0099760B">
        <w:rPr>
          <w:b/>
          <w:i/>
          <w:sz w:val="24"/>
          <w:szCs w:val="24"/>
        </w:rPr>
        <w:t>95</w:t>
      </w:r>
      <w:r w:rsidRPr="0099760B">
        <w:rPr>
          <w:b/>
          <w:i/>
          <w:spacing w:val="-3"/>
          <w:sz w:val="24"/>
          <w:szCs w:val="24"/>
        </w:rPr>
        <w:t xml:space="preserve"> </w:t>
      </w:r>
      <w:r w:rsidRPr="0099760B">
        <w:rPr>
          <w:b/>
          <w:i/>
          <w:sz w:val="24"/>
          <w:szCs w:val="24"/>
        </w:rPr>
        <w:t>DE</w:t>
      </w:r>
      <w:r w:rsidRPr="0099760B">
        <w:rPr>
          <w:b/>
          <w:i/>
          <w:spacing w:val="-4"/>
          <w:sz w:val="24"/>
          <w:szCs w:val="24"/>
        </w:rPr>
        <w:t xml:space="preserve"> </w:t>
      </w:r>
      <w:r w:rsidRPr="0099760B">
        <w:rPr>
          <w:b/>
          <w:i/>
          <w:sz w:val="24"/>
          <w:szCs w:val="24"/>
        </w:rPr>
        <w:t>LA</w:t>
      </w:r>
      <w:r w:rsidRPr="0099760B">
        <w:rPr>
          <w:b/>
          <w:i/>
          <w:spacing w:val="-3"/>
          <w:sz w:val="24"/>
          <w:szCs w:val="24"/>
        </w:rPr>
        <w:t xml:space="preserve"> </w:t>
      </w:r>
      <w:r w:rsidRPr="0099760B">
        <w:rPr>
          <w:b/>
          <w:i/>
          <w:sz w:val="24"/>
          <w:szCs w:val="24"/>
        </w:rPr>
        <w:t>CONSTITUCIÓN</w:t>
      </w:r>
      <w:r w:rsidRPr="0099760B">
        <w:rPr>
          <w:b/>
          <w:i/>
          <w:spacing w:val="-3"/>
          <w:sz w:val="24"/>
          <w:szCs w:val="24"/>
        </w:rPr>
        <w:t xml:space="preserve"> </w:t>
      </w:r>
      <w:r w:rsidRPr="0099760B">
        <w:rPr>
          <w:b/>
          <w:i/>
          <w:sz w:val="24"/>
          <w:szCs w:val="24"/>
        </w:rPr>
        <w:t>POLÍTICA</w:t>
      </w:r>
      <w:r w:rsidRPr="0099760B">
        <w:rPr>
          <w:b/>
          <w:i/>
          <w:spacing w:val="-3"/>
          <w:sz w:val="24"/>
          <w:szCs w:val="24"/>
        </w:rPr>
        <w:t xml:space="preserve"> </w:t>
      </w:r>
      <w:r w:rsidRPr="0099760B">
        <w:rPr>
          <w:b/>
          <w:i/>
          <w:sz w:val="24"/>
          <w:szCs w:val="24"/>
        </w:rPr>
        <w:t>DE</w:t>
      </w:r>
      <w:r w:rsidR="00615E27">
        <w:rPr>
          <w:b/>
          <w:i/>
          <w:sz w:val="24"/>
          <w:szCs w:val="24"/>
        </w:rPr>
        <w:t xml:space="preserve"> </w:t>
      </w:r>
      <w:r w:rsidRPr="0099760B">
        <w:rPr>
          <w:b/>
          <w:i/>
          <w:spacing w:val="-52"/>
          <w:sz w:val="24"/>
          <w:szCs w:val="24"/>
        </w:rPr>
        <w:t xml:space="preserve"> </w:t>
      </w:r>
      <w:r w:rsidRPr="0099760B">
        <w:rPr>
          <w:b/>
          <w:i/>
          <w:sz w:val="24"/>
          <w:szCs w:val="24"/>
        </w:rPr>
        <w:t>COLOMBIA”</w:t>
      </w:r>
    </w:p>
    <w:p w14:paraId="6C469DF8" w14:textId="77777777" w:rsidR="0099760B" w:rsidRPr="0099760B" w:rsidRDefault="0099760B" w:rsidP="0099760B">
      <w:pPr>
        <w:pStyle w:val="Textoindependiente"/>
        <w:rPr>
          <w:rFonts w:asciiTheme="minorHAnsi" w:hAnsiTheme="minorHAnsi"/>
          <w:i/>
        </w:rPr>
      </w:pPr>
    </w:p>
    <w:p w14:paraId="6C272E0C" w14:textId="77777777" w:rsidR="0099760B" w:rsidRDefault="0099760B" w:rsidP="0099760B">
      <w:pPr>
        <w:pStyle w:val="Ttulo1"/>
        <w:spacing w:line="480" w:lineRule="auto"/>
        <w:ind w:left="2646" w:right="2741"/>
        <w:jc w:val="center"/>
        <w:rPr>
          <w:rFonts w:asciiTheme="minorHAnsi" w:hAnsiTheme="minorHAnsi"/>
          <w:u w:val="none"/>
        </w:rPr>
      </w:pPr>
      <w:r w:rsidRPr="0025642A">
        <w:rPr>
          <w:rFonts w:asciiTheme="minorHAnsi" w:hAnsiTheme="minorHAnsi"/>
          <w:u w:val="none"/>
        </w:rPr>
        <w:t>EL</w:t>
      </w:r>
      <w:r w:rsidRPr="0025642A">
        <w:rPr>
          <w:rFonts w:asciiTheme="minorHAnsi" w:hAnsiTheme="minorHAnsi"/>
          <w:spacing w:val="-9"/>
          <w:u w:val="none"/>
        </w:rPr>
        <w:t xml:space="preserve"> </w:t>
      </w:r>
      <w:r w:rsidRPr="0025642A">
        <w:rPr>
          <w:rFonts w:asciiTheme="minorHAnsi" w:hAnsiTheme="minorHAnsi"/>
          <w:u w:val="none"/>
        </w:rPr>
        <w:t>CONGRESO</w:t>
      </w:r>
      <w:r w:rsidRPr="0025642A">
        <w:rPr>
          <w:rFonts w:asciiTheme="minorHAnsi" w:hAnsiTheme="minorHAnsi"/>
          <w:spacing w:val="-5"/>
          <w:u w:val="none"/>
        </w:rPr>
        <w:t xml:space="preserve"> </w:t>
      </w:r>
      <w:r w:rsidRPr="0025642A">
        <w:rPr>
          <w:rFonts w:asciiTheme="minorHAnsi" w:hAnsiTheme="minorHAnsi"/>
          <w:u w:val="none"/>
        </w:rPr>
        <w:t>DE</w:t>
      </w:r>
      <w:r w:rsidRPr="0025642A">
        <w:rPr>
          <w:rFonts w:asciiTheme="minorHAnsi" w:hAnsiTheme="minorHAnsi"/>
          <w:spacing w:val="-6"/>
          <w:u w:val="none"/>
        </w:rPr>
        <w:t xml:space="preserve"> </w:t>
      </w:r>
      <w:r w:rsidRPr="0025642A">
        <w:rPr>
          <w:rFonts w:asciiTheme="minorHAnsi" w:hAnsiTheme="minorHAnsi"/>
          <w:u w:val="none"/>
        </w:rPr>
        <w:t>LA</w:t>
      </w:r>
      <w:r w:rsidRPr="0025642A">
        <w:rPr>
          <w:rFonts w:asciiTheme="minorHAnsi" w:hAnsiTheme="minorHAnsi"/>
          <w:spacing w:val="-8"/>
          <w:u w:val="none"/>
        </w:rPr>
        <w:t xml:space="preserve"> </w:t>
      </w:r>
      <w:r w:rsidRPr="0025642A">
        <w:rPr>
          <w:rFonts w:asciiTheme="minorHAnsi" w:hAnsiTheme="minorHAnsi"/>
          <w:u w:val="none"/>
        </w:rPr>
        <w:t>REPÚBLICA</w:t>
      </w:r>
      <w:r w:rsidRPr="0025642A">
        <w:rPr>
          <w:rFonts w:asciiTheme="minorHAnsi" w:hAnsiTheme="minorHAnsi"/>
          <w:spacing w:val="-55"/>
          <w:u w:val="none"/>
        </w:rPr>
        <w:t xml:space="preserve"> </w:t>
      </w:r>
      <w:r w:rsidRPr="0025642A">
        <w:rPr>
          <w:rFonts w:asciiTheme="minorHAnsi" w:hAnsiTheme="minorHAnsi"/>
          <w:u w:val="none"/>
        </w:rPr>
        <w:t>DECRETA:</w:t>
      </w:r>
    </w:p>
    <w:p w14:paraId="361E8569" w14:textId="77777777" w:rsidR="0099760B" w:rsidRDefault="0099760B" w:rsidP="00901978">
      <w:pPr>
        <w:spacing w:after="0" w:line="240" w:lineRule="auto"/>
        <w:rPr>
          <w:sz w:val="24"/>
        </w:rPr>
      </w:pPr>
      <w:r>
        <w:rPr>
          <w:b/>
          <w:sz w:val="24"/>
        </w:rPr>
        <w:t>Artículo</w:t>
      </w:r>
      <w:r>
        <w:rPr>
          <w:b/>
          <w:spacing w:val="-8"/>
          <w:sz w:val="24"/>
        </w:rPr>
        <w:t xml:space="preserve"> </w:t>
      </w:r>
      <w:r>
        <w:rPr>
          <w:b/>
          <w:sz w:val="24"/>
        </w:rPr>
        <w:t>1°.</w:t>
      </w:r>
      <w:r>
        <w:rPr>
          <w:b/>
          <w:spacing w:val="4"/>
          <w:sz w:val="24"/>
        </w:rPr>
        <w:t xml:space="preserve"> </w:t>
      </w:r>
      <w:r>
        <w:rPr>
          <w:sz w:val="24"/>
        </w:rPr>
        <w:t>Modifíquese</w:t>
      </w:r>
      <w:r>
        <w:rPr>
          <w:spacing w:val="-13"/>
          <w:sz w:val="24"/>
        </w:rPr>
        <w:t xml:space="preserve"> </w:t>
      </w:r>
      <w:r>
        <w:rPr>
          <w:sz w:val="24"/>
        </w:rPr>
        <w:t>el</w:t>
      </w:r>
      <w:r>
        <w:rPr>
          <w:spacing w:val="-8"/>
          <w:sz w:val="24"/>
        </w:rPr>
        <w:t xml:space="preserve"> </w:t>
      </w:r>
      <w:r>
        <w:rPr>
          <w:sz w:val="24"/>
        </w:rPr>
        <w:t>artículo</w:t>
      </w:r>
      <w:r>
        <w:rPr>
          <w:spacing w:val="-7"/>
          <w:sz w:val="24"/>
        </w:rPr>
        <w:t xml:space="preserve"> </w:t>
      </w:r>
      <w:r>
        <w:rPr>
          <w:sz w:val="24"/>
        </w:rPr>
        <w:t>79</w:t>
      </w:r>
      <w:r>
        <w:rPr>
          <w:spacing w:val="-7"/>
          <w:sz w:val="24"/>
        </w:rPr>
        <w:t xml:space="preserve"> </w:t>
      </w:r>
      <w:r>
        <w:rPr>
          <w:sz w:val="24"/>
        </w:rPr>
        <w:t>de</w:t>
      </w:r>
      <w:r>
        <w:rPr>
          <w:spacing w:val="-8"/>
          <w:sz w:val="24"/>
        </w:rPr>
        <w:t xml:space="preserve"> </w:t>
      </w:r>
      <w:r>
        <w:rPr>
          <w:sz w:val="24"/>
        </w:rPr>
        <w:t>la</w:t>
      </w:r>
      <w:r>
        <w:rPr>
          <w:spacing w:val="-7"/>
          <w:sz w:val="24"/>
        </w:rPr>
        <w:t xml:space="preserve"> </w:t>
      </w:r>
      <w:r>
        <w:rPr>
          <w:sz w:val="24"/>
        </w:rPr>
        <w:t>Constitución</w:t>
      </w:r>
      <w:r>
        <w:rPr>
          <w:spacing w:val="38"/>
          <w:sz w:val="24"/>
        </w:rPr>
        <w:t xml:space="preserve"> </w:t>
      </w:r>
      <w:r>
        <w:rPr>
          <w:sz w:val="24"/>
        </w:rPr>
        <w:t>Política</w:t>
      </w:r>
      <w:r>
        <w:rPr>
          <w:spacing w:val="-13"/>
          <w:sz w:val="24"/>
        </w:rPr>
        <w:t xml:space="preserve"> </w:t>
      </w:r>
      <w:r>
        <w:rPr>
          <w:sz w:val="24"/>
        </w:rPr>
        <w:t>el</w:t>
      </w:r>
      <w:r>
        <w:rPr>
          <w:spacing w:val="-8"/>
          <w:sz w:val="24"/>
        </w:rPr>
        <w:t xml:space="preserve"> </w:t>
      </w:r>
      <w:r>
        <w:rPr>
          <w:sz w:val="24"/>
        </w:rPr>
        <w:t>cual</w:t>
      </w:r>
      <w:r>
        <w:rPr>
          <w:spacing w:val="-7"/>
          <w:sz w:val="24"/>
        </w:rPr>
        <w:t xml:space="preserve"> </w:t>
      </w:r>
      <w:r>
        <w:rPr>
          <w:sz w:val="24"/>
        </w:rPr>
        <w:t>quedará,</w:t>
      </w:r>
      <w:r>
        <w:rPr>
          <w:spacing w:val="-7"/>
          <w:sz w:val="24"/>
        </w:rPr>
        <w:t xml:space="preserve"> </w:t>
      </w:r>
      <w:r>
        <w:rPr>
          <w:sz w:val="24"/>
        </w:rPr>
        <w:t>así:</w:t>
      </w:r>
    </w:p>
    <w:p w14:paraId="4BF0DB25" w14:textId="77777777" w:rsidR="0099760B" w:rsidRDefault="0099760B" w:rsidP="00901978">
      <w:pPr>
        <w:pStyle w:val="Textoindependiente"/>
        <w:rPr>
          <w:i/>
        </w:rPr>
      </w:pPr>
    </w:p>
    <w:p w14:paraId="7213F7A6" w14:textId="77777777" w:rsidR="0099760B" w:rsidRDefault="0099760B" w:rsidP="00901978">
      <w:pPr>
        <w:pStyle w:val="Textoindependiente"/>
        <w:jc w:val="both"/>
      </w:pPr>
      <w:r>
        <w:rPr>
          <w:b/>
        </w:rPr>
        <w:t xml:space="preserve">Artículo 79. </w:t>
      </w:r>
      <w:r>
        <w:t>Todas las personas tienen derecho a gozar de un ambiente sano. La</w:t>
      </w:r>
      <w:r>
        <w:rPr>
          <w:spacing w:val="1"/>
        </w:rPr>
        <w:t xml:space="preserve"> </w:t>
      </w:r>
      <w:r>
        <w:t>ley garantizará la participación de la comunidad en las decisiones que puedan</w:t>
      </w:r>
      <w:r>
        <w:rPr>
          <w:spacing w:val="1"/>
        </w:rPr>
        <w:t xml:space="preserve"> </w:t>
      </w:r>
      <w:r>
        <w:t>afectarlo.</w:t>
      </w:r>
    </w:p>
    <w:p w14:paraId="03109A03" w14:textId="77777777" w:rsidR="0099760B" w:rsidRDefault="0099760B" w:rsidP="00901978">
      <w:pPr>
        <w:pStyle w:val="Textoindependiente"/>
      </w:pPr>
    </w:p>
    <w:p w14:paraId="2EF11E90" w14:textId="60E05BEE" w:rsidR="0099760B" w:rsidRDefault="0099760B" w:rsidP="0099760B">
      <w:pPr>
        <w:pStyle w:val="Textoindependiente"/>
        <w:ind w:left="820" w:right="116"/>
        <w:jc w:val="both"/>
      </w:pPr>
      <w:r>
        <w:t>Es deber del Estado proteger la diversidad e integridad del ambiente, conservar las</w:t>
      </w:r>
      <w:r>
        <w:rPr>
          <w:spacing w:val="-54"/>
        </w:rPr>
        <w:t xml:space="preserve"> </w:t>
      </w:r>
      <w:r w:rsidR="00901978">
        <w:rPr>
          <w:spacing w:val="-54"/>
        </w:rPr>
        <w:t xml:space="preserve">           </w:t>
      </w:r>
      <w:r>
        <w:t>áreas de especial importancia ecológica y fomentar la educación para el logro de</w:t>
      </w:r>
      <w:r>
        <w:rPr>
          <w:spacing w:val="1"/>
        </w:rPr>
        <w:t xml:space="preserve"> </w:t>
      </w:r>
      <w:r>
        <w:t>estos</w:t>
      </w:r>
      <w:r>
        <w:rPr>
          <w:spacing w:val="-1"/>
        </w:rPr>
        <w:t xml:space="preserve"> </w:t>
      </w:r>
      <w:proofErr w:type="spellStart"/>
      <w:r>
        <w:t>ﬁnes</w:t>
      </w:r>
      <w:proofErr w:type="spellEnd"/>
      <w:r>
        <w:t>.</w:t>
      </w:r>
    </w:p>
    <w:p w14:paraId="732E3A00" w14:textId="77777777" w:rsidR="0099760B" w:rsidRDefault="0099760B" w:rsidP="0099760B">
      <w:pPr>
        <w:pStyle w:val="Textoindependiente"/>
      </w:pPr>
    </w:p>
    <w:p w14:paraId="4F7411FA" w14:textId="1A339BFF" w:rsidR="0099760B" w:rsidRDefault="0099760B" w:rsidP="0099760B">
      <w:pPr>
        <w:pStyle w:val="Textoindependiente"/>
        <w:ind w:left="820" w:right="119"/>
        <w:jc w:val="both"/>
      </w:pPr>
      <w:r>
        <w:t>La</w:t>
      </w:r>
      <w:r>
        <w:rPr>
          <w:spacing w:val="1"/>
        </w:rPr>
        <w:t xml:space="preserve"> </w:t>
      </w:r>
      <w:r>
        <w:t>naturaleza,</w:t>
      </w:r>
      <w:r>
        <w:rPr>
          <w:spacing w:val="1"/>
        </w:rPr>
        <w:t xml:space="preserve"> </w:t>
      </w:r>
      <w:r>
        <w:t>como</w:t>
      </w:r>
      <w:r>
        <w:rPr>
          <w:spacing w:val="1"/>
        </w:rPr>
        <w:t xml:space="preserve"> </w:t>
      </w:r>
      <w:r>
        <w:t>una</w:t>
      </w:r>
      <w:r>
        <w:rPr>
          <w:spacing w:val="1"/>
        </w:rPr>
        <w:t xml:space="preserve"> </w:t>
      </w:r>
      <w:r>
        <w:t>entidad</w:t>
      </w:r>
      <w:r>
        <w:rPr>
          <w:spacing w:val="1"/>
        </w:rPr>
        <w:t xml:space="preserve"> </w:t>
      </w:r>
      <w:r>
        <w:t>viviente</w:t>
      </w:r>
      <w:r>
        <w:rPr>
          <w:spacing w:val="1"/>
        </w:rPr>
        <w:t xml:space="preserve"> </w:t>
      </w:r>
      <w:r>
        <w:t>sujeto</w:t>
      </w:r>
      <w:r>
        <w:rPr>
          <w:spacing w:val="1"/>
        </w:rPr>
        <w:t xml:space="preserve"> </w:t>
      </w:r>
      <w:r>
        <w:t>de</w:t>
      </w:r>
      <w:r>
        <w:rPr>
          <w:spacing w:val="1"/>
        </w:rPr>
        <w:t xml:space="preserve"> </w:t>
      </w:r>
      <w:r>
        <w:t>derechos</w:t>
      </w:r>
      <w:r>
        <w:rPr>
          <w:spacing w:val="1"/>
        </w:rPr>
        <w:t xml:space="preserve"> </w:t>
      </w:r>
      <w:r>
        <w:t>gozará</w:t>
      </w:r>
      <w:r>
        <w:rPr>
          <w:spacing w:val="1"/>
        </w:rPr>
        <w:t xml:space="preserve"> </w:t>
      </w:r>
      <w:r>
        <w:t>de</w:t>
      </w:r>
      <w:r>
        <w:rPr>
          <w:spacing w:val="1"/>
        </w:rPr>
        <w:t xml:space="preserve"> </w:t>
      </w:r>
      <w:r>
        <w:t>la</w:t>
      </w:r>
      <w:r>
        <w:rPr>
          <w:spacing w:val="1"/>
        </w:rPr>
        <w:t xml:space="preserve"> </w:t>
      </w:r>
      <w:r>
        <w:t xml:space="preserve">protección por parte del Estado a </w:t>
      </w:r>
      <w:proofErr w:type="spellStart"/>
      <w:r>
        <w:t>ﬁn</w:t>
      </w:r>
      <w:proofErr w:type="spellEnd"/>
      <w:r>
        <w:t xml:space="preserve"> de asegurar su existencia, hábitat, bienestar,</w:t>
      </w:r>
      <w:r>
        <w:rPr>
          <w:spacing w:val="-54"/>
        </w:rPr>
        <w:t xml:space="preserve"> </w:t>
      </w:r>
      <w:r w:rsidR="00901978">
        <w:rPr>
          <w:spacing w:val="-54"/>
        </w:rPr>
        <w:t xml:space="preserve">     </w:t>
      </w:r>
      <w:r>
        <w:t>restauración,</w:t>
      </w:r>
      <w:r>
        <w:rPr>
          <w:spacing w:val="1"/>
        </w:rPr>
        <w:t xml:space="preserve"> </w:t>
      </w:r>
      <w:r>
        <w:t>mantenimiento</w:t>
      </w:r>
      <w:r>
        <w:rPr>
          <w:spacing w:val="1"/>
        </w:rPr>
        <w:t xml:space="preserve"> </w:t>
      </w:r>
      <w:r>
        <w:t>y</w:t>
      </w:r>
      <w:r>
        <w:rPr>
          <w:spacing w:val="1"/>
        </w:rPr>
        <w:t xml:space="preserve"> </w:t>
      </w:r>
      <w:r>
        <w:t>regeneración de sus ciclos vitales, así como la</w:t>
      </w:r>
      <w:r>
        <w:rPr>
          <w:spacing w:val="1"/>
        </w:rPr>
        <w:t xml:space="preserve"> </w:t>
      </w:r>
      <w:r>
        <w:t>conservación</w:t>
      </w:r>
      <w:r>
        <w:rPr>
          <w:spacing w:val="1"/>
        </w:rPr>
        <w:t xml:space="preserve"> </w:t>
      </w:r>
      <w:r>
        <w:t>de</w:t>
      </w:r>
      <w:r>
        <w:rPr>
          <w:spacing w:val="1"/>
        </w:rPr>
        <w:t xml:space="preserve"> </w:t>
      </w:r>
      <w:r>
        <w:t>su</w:t>
      </w:r>
      <w:r>
        <w:rPr>
          <w:spacing w:val="1"/>
        </w:rPr>
        <w:t xml:space="preserve"> </w:t>
      </w:r>
      <w:r>
        <w:t>estructura</w:t>
      </w:r>
      <w:r>
        <w:rPr>
          <w:spacing w:val="1"/>
        </w:rPr>
        <w:t xml:space="preserve"> </w:t>
      </w:r>
      <w:r>
        <w:t>y</w:t>
      </w:r>
      <w:r>
        <w:rPr>
          <w:spacing w:val="1"/>
        </w:rPr>
        <w:t xml:space="preserve"> </w:t>
      </w:r>
      <w:r>
        <w:t>funciones</w:t>
      </w:r>
      <w:r>
        <w:rPr>
          <w:spacing w:val="1"/>
        </w:rPr>
        <w:t xml:space="preserve"> </w:t>
      </w:r>
      <w:r>
        <w:t>ecológicas,</w:t>
      </w:r>
      <w:r>
        <w:rPr>
          <w:spacing w:val="1"/>
        </w:rPr>
        <w:t xml:space="preserve"> </w:t>
      </w:r>
      <w:r>
        <w:t>en</w:t>
      </w:r>
      <w:r>
        <w:rPr>
          <w:spacing w:val="1"/>
        </w:rPr>
        <w:t xml:space="preserve"> </w:t>
      </w:r>
      <w:r>
        <w:t>armonía</w:t>
      </w:r>
      <w:r>
        <w:rPr>
          <w:spacing w:val="1"/>
        </w:rPr>
        <w:t xml:space="preserve"> </w:t>
      </w:r>
      <w:r>
        <w:t>con</w:t>
      </w:r>
      <w:r>
        <w:rPr>
          <w:spacing w:val="1"/>
        </w:rPr>
        <w:t xml:space="preserve"> </w:t>
      </w:r>
      <w:r>
        <w:t>su</w:t>
      </w:r>
      <w:r>
        <w:rPr>
          <w:spacing w:val="1"/>
        </w:rPr>
        <w:t xml:space="preserve"> </w:t>
      </w:r>
      <w:r>
        <w:t>aprovechamiento</w:t>
      </w:r>
      <w:r>
        <w:rPr>
          <w:spacing w:val="-1"/>
        </w:rPr>
        <w:t xml:space="preserve"> </w:t>
      </w:r>
      <w:r>
        <w:t>sostenible,</w:t>
      </w:r>
      <w:r>
        <w:rPr>
          <w:spacing w:val="-1"/>
        </w:rPr>
        <w:t xml:space="preserve"> </w:t>
      </w:r>
      <w:r>
        <w:t>de</w:t>
      </w:r>
      <w:r>
        <w:rPr>
          <w:spacing w:val="-1"/>
        </w:rPr>
        <w:t xml:space="preserve"> </w:t>
      </w:r>
      <w:r>
        <w:t>conformidad</w:t>
      </w:r>
      <w:r>
        <w:rPr>
          <w:spacing w:val="-1"/>
        </w:rPr>
        <w:t xml:space="preserve"> </w:t>
      </w:r>
      <w:r>
        <w:t>con la</w:t>
      </w:r>
      <w:r>
        <w:rPr>
          <w:spacing w:val="-1"/>
        </w:rPr>
        <w:t xml:space="preserve"> </w:t>
      </w:r>
      <w:r>
        <w:t>ley.</w:t>
      </w:r>
    </w:p>
    <w:p w14:paraId="32E286F4" w14:textId="77777777" w:rsidR="0099760B" w:rsidRDefault="0099760B" w:rsidP="0099760B">
      <w:pPr>
        <w:pStyle w:val="Textoindependiente"/>
      </w:pPr>
    </w:p>
    <w:p w14:paraId="375FFE08" w14:textId="7A18D7B5" w:rsidR="0099760B" w:rsidRDefault="0099760B" w:rsidP="0099760B">
      <w:pPr>
        <w:pStyle w:val="Textoindependiente"/>
        <w:ind w:left="820" w:right="113"/>
        <w:jc w:val="both"/>
      </w:pPr>
      <w:r>
        <w:t>Los s</w:t>
      </w:r>
      <w:r w:rsidR="00FE572A">
        <w:t xml:space="preserve">eres sintientes, </w:t>
      </w:r>
      <w:r>
        <w:t>serán reconocidos y protegidos como sujetos</w:t>
      </w:r>
      <w:r>
        <w:rPr>
          <w:spacing w:val="1"/>
        </w:rPr>
        <w:t xml:space="preserve"> </w:t>
      </w:r>
      <w:r>
        <w:t>de</w:t>
      </w:r>
      <w:r>
        <w:rPr>
          <w:spacing w:val="1"/>
        </w:rPr>
        <w:t xml:space="preserve"> </w:t>
      </w:r>
      <w:r>
        <w:t>derechos.</w:t>
      </w:r>
      <w:r>
        <w:rPr>
          <w:spacing w:val="1"/>
        </w:rPr>
        <w:t xml:space="preserve"> </w:t>
      </w:r>
      <w:r>
        <w:t>Serán</w:t>
      </w:r>
      <w:r>
        <w:rPr>
          <w:spacing w:val="1"/>
        </w:rPr>
        <w:t xml:space="preserve"> </w:t>
      </w:r>
      <w:r>
        <w:t>protegidos</w:t>
      </w:r>
      <w:r>
        <w:rPr>
          <w:spacing w:val="1"/>
        </w:rPr>
        <w:t xml:space="preserve"> </w:t>
      </w:r>
      <w:r>
        <w:t>contra</w:t>
      </w:r>
      <w:r>
        <w:rPr>
          <w:spacing w:val="1"/>
        </w:rPr>
        <w:t xml:space="preserve"> </w:t>
      </w:r>
      <w:r>
        <w:t>los</w:t>
      </w:r>
      <w:r>
        <w:rPr>
          <w:spacing w:val="1"/>
        </w:rPr>
        <w:t xml:space="preserve"> </w:t>
      </w:r>
      <w:r>
        <w:t>tratos</w:t>
      </w:r>
      <w:r>
        <w:rPr>
          <w:spacing w:val="1"/>
        </w:rPr>
        <w:t xml:space="preserve"> </w:t>
      </w:r>
      <w:r>
        <w:t>crueles,</w:t>
      </w:r>
      <w:r>
        <w:rPr>
          <w:spacing w:val="1"/>
        </w:rPr>
        <w:t xml:space="preserve"> </w:t>
      </w:r>
      <w:r>
        <w:t>actos</w:t>
      </w:r>
      <w:r>
        <w:rPr>
          <w:spacing w:val="56"/>
        </w:rPr>
        <w:t xml:space="preserve"> </w:t>
      </w:r>
      <w:r>
        <w:t>degradantes,</w:t>
      </w:r>
      <w:r>
        <w:rPr>
          <w:spacing w:val="1"/>
        </w:rPr>
        <w:t xml:space="preserve"> </w:t>
      </w:r>
      <w:r>
        <w:t xml:space="preserve">muerte y sufrimiento innecesario y procedimientos </w:t>
      </w:r>
      <w:proofErr w:type="spellStart"/>
      <w:r>
        <w:t>injustiﬁcados</w:t>
      </w:r>
      <w:proofErr w:type="spellEnd"/>
      <w:r>
        <w:t xml:space="preserve"> o que pueden</w:t>
      </w:r>
      <w:r>
        <w:rPr>
          <w:spacing w:val="1"/>
        </w:rPr>
        <w:t xml:space="preserve"> </w:t>
      </w:r>
      <w:r>
        <w:t>causarles dolor, angustia o limitar el desarrollo de sus capacidades naturales. La</w:t>
      </w:r>
      <w:r>
        <w:rPr>
          <w:spacing w:val="1"/>
        </w:rPr>
        <w:t xml:space="preserve"> </w:t>
      </w:r>
      <w:r>
        <w:t xml:space="preserve">ley </w:t>
      </w:r>
      <w:proofErr w:type="spellStart"/>
      <w:r>
        <w:t>especiﬁcará</w:t>
      </w:r>
      <w:proofErr w:type="spellEnd"/>
      <w:r>
        <w:t xml:space="preserve"> los contenidos de sus derechos y sus mecanismos de protección</w:t>
      </w:r>
      <w:r>
        <w:rPr>
          <w:spacing w:val="1"/>
        </w:rPr>
        <w:t xml:space="preserve"> </w:t>
      </w:r>
      <w:r>
        <w:t>legal</w:t>
      </w:r>
      <w:r w:rsidR="00901978">
        <w:t xml:space="preserve">, sin afectación al desarrollo agroindustrial y la celebración de negocios jurídicos. </w:t>
      </w:r>
      <w:r>
        <w:t>Es</w:t>
      </w:r>
      <w:r>
        <w:rPr>
          <w:spacing w:val="1"/>
        </w:rPr>
        <w:t xml:space="preserve"> </w:t>
      </w:r>
      <w:r>
        <w:t>deber</w:t>
      </w:r>
      <w:r>
        <w:rPr>
          <w:spacing w:val="1"/>
        </w:rPr>
        <w:t xml:space="preserve"> </w:t>
      </w:r>
      <w:r>
        <w:t>de las autoridades en todos los órdenes desarrollar políticas y</w:t>
      </w:r>
      <w:r>
        <w:rPr>
          <w:spacing w:val="1"/>
        </w:rPr>
        <w:t xml:space="preserve"> </w:t>
      </w:r>
      <w:r>
        <w:t>programas</w:t>
      </w:r>
      <w:r>
        <w:rPr>
          <w:spacing w:val="-1"/>
        </w:rPr>
        <w:t xml:space="preserve"> </w:t>
      </w:r>
      <w:r>
        <w:t>que contribuyan</w:t>
      </w:r>
      <w:r>
        <w:rPr>
          <w:spacing w:val="-1"/>
        </w:rPr>
        <w:t xml:space="preserve"> </w:t>
      </w:r>
      <w:r>
        <w:t>al bienestar</w:t>
      </w:r>
      <w:r>
        <w:rPr>
          <w:spacing w:val="-1"/>
        </w:rPr>
        <w:t xml:space="preserve"> </w:t>
      </w:r>
      <w:r>
        <w:t>de los</w:t>
      </w:r>
      <w:r>
        <w:rPr>
          <w:spacing w:val="-1"/>
        </w:rPr>
        <w:t xml:space="preserve"> </w:t>
      </w:r>
      <w:r>
        <w:t>animales.</w:t>
      </w:r>
    </w:p>
    <w:p w14:paraId="78A14601" w14:textId="77777777" w:rsidR="0099760B" w:rsidRDefault="0099760B" w:rsidP="0099760B">
      <w:pPr>
        <w:pStyle w:val="Textoindependiente"/>
      </w:pPr>
    </w:p>
    <w:p w14:paraId="5E07910B" w14:textId="77777777" w:rsidR="0099760B" w:rsidRDefault="0099760B" w:rsidP="000160C5">
      <w:pPr>
        <w:spacing w:after="0" w:line="240" w:lineRule="auto"/>
        <w:rPr>
          <w:sz w:val="24"/>
        </w:rPr>
      </w:pPr>
      <w:r>
        <w:rPr>
          <w:b/>
          <w:sz w:val="24"/>
        </w:rPr>
        <w:t>Artículo</w:t>
      </w:r>
      <w:r>
        <w:rPr>
          <w:b/>
          <w:spacing w:val="-8"/>
          <w:sz w:val="24"/>
        </w:rPr>
        <w:t xml:space="preserve"> </w:t>
      </w:r>
      <w:r>
        <w:rPr>
          <w:b/>
          <w:sz w:val="24"/>
        </w:rPr>
        <w:t>2º.</w:t>
      </w:r>
      <w:r>
        <w:rPr>
          <w:b/>
          <w:spacing w:val="7"/>
          <w:sz w:val="24"/>
        </w:rPr>
        <w:t xml:space="preserve"> </w:t>
      </w:r>
      <w:r>
        <w:rPr>
          <w:sz w:val="24"/>
        </w:rPr>
        <w:t>Modifíquese</w:t>
      </w:r>
      <w:r>
        <w:rPr>
          <w:spacing w:val="-13"/>
          <w:sz w:val="24"/>
        </w:rPr>
        <w:t xml:space="preserve"> </w:t>
      </w:r>
      <w:r>
        <w:rPr>
          <w:sz w:val="24"/>
        </w:rPr>
        <w:t>el</w:t>
      </w:r>
      <w:r>
        <w:rPr>
          <w:spacing w:val="-7"/>
          <w:sz w:val="24"/>
        </w:rPr>
        <w:t xml:space="preserve"> </w:t>
      </w:r>
      <w:r>
        <w:rPr>
          <w:sz w:val="24"/>
        </w:rPr>
        <w:t>artículo</w:t>
      </w:r>
      <w:r>
        <w:rPr>
          <w:spacing w:val="-7"/>
          <w:sz w:val="24"/>
        </w:rPr>
        <w:t xml:space="preserve"> </w:t>
      </w:r>
      <w:r>
        <w:rPr>
          <w:sz w:val="24"/>
        </w:rPr>
        <w:t>95</w:t>
      </w:r>
      <w:r>
        <w:rPr>
          <w:spacing w:val="-8"/>
          <w:sz w:val="24"/>
        </w:rPr>
        <w:t xml:space="preserve"> </w:t>
      </w:r>
      <w:r>
        <w:rPr>
          <w:sz w:val="24"/>
        </w:rPr>
        <w:t>de</w:t>
      </w:r>
      <w:r>
        <w:rPr>
          <w:spacing w:val="-7"/>
          <w:sz w:val="24"/>
        </w:rPr>
        <w:t xml:space="preserve"> </w:t>
      </w:r>
      <w:r>
        <w:rPr>
          <w:sz w:val="24"/>
        </w:rPr>
        <w:t>la</w:t>
      </w:r>
      <w:r>
        <w:rPr>
          <w:spacing w:val="-7"/>
          <w:sz w:val="24"/>
        </w:rPr>
        <w:t xml:space="preserve"> </w:t>
      </w:r>
      <w:r>
        <w:rPr>
          <w:sz w:val="24"/>
        </w:rPr>
        <w:t>Constitución</w:t>
      </w:r>
      <w:r>
        <w:rPr>
          <w:spacing w:val="38"/>
          <w:sz w:val="24"/>
        </w:rPr>
        <w:t xml:space="preserve"> </w:t>
      </w:r>
      <w:r>
        <w:rPr>
          <w:sz w:val="24"/>
        </w:rPr>
        <w:t>Política,</w:t>
      </w:r>
      <w:r>
        <w:rPr>
          <w:spacing w:val="-7"/>
          <w:sz w:val="24"/>
        </w:rPr>
        <w:t xml:space="preserve"> </w:t>
      </w:r>
      <w:r>
        <w:rPr>
          <w:sz w:val="24"/>
        </w:rPr>
        <w:t>el</w:t>
      </w:r>
      <w:r>
        <w:rPr>
          <w:spacing w:val="-7"/>
          <w:sz w:val="24"/>
        </w:rPr>
        <w:t xml:space="preserve"> </w:t>
      </w:r>
      <w:r>
        <w:rPr>
          <w:sz w:val="24"/>
        </w:rPr>
        <w:t>cual</w:t>
      </w:r>
      <w:r>
        <w:rPr>
          <w:spacing w:val="-7"/>
          <w:sz w:val="24"/>
        </w:rPr>
        <w:t xml:space="preserve"> </w:t>
      </w:r>
      <w:r>
        <w:rPr>
          <w:sz w:val="24"/>
        </w:rPr>
        <w:t>quedará</w:t>
      </w:r>
      <w:r>
        <w:rPr>
          <w:spacing w:val="-14"/>
          <w:sz w:val="24"/>
        </w:rPr>
        <w:t xml:space="preserve"> </w:t>
      </w:r>
      <w:r>
        <w:rPr>
          <w:sz w:val="24"/>
        </w:rPr>
        <w:t>así:</w:t>
      </w:r>
    </w:p>
    <w:p w14:paraId="6354366D" w14:textId="77777777" w:rsidR="0099760B" w:rsidRDefault="0099760B" w:rsidP="000160C5">
      <w:pPr>
        <w:pStyle w:val="Textoindependiente"/>
        <w:rPr>
          <w:i/>
        </w:rPr>
      </w:pPr>
    </w:p>
    <w:p w14:paraId="30B8CEDD" w14:textId="7FA36044" w:rsidR="0099760B" w:rsidRDefault="0099760B" w:rsidP="000160C5">
      <w:pPr>
        <w:pStyle w:val="Textoindependiente"/>
        <w:jc w:val="both"/>
      </w:pPr>
      <w:r>
        <w:rPr>
          <w:b/>
        </w:rPr>
        <w:t>Artículo</w:t>
      </w:r>
      <w:r>
        <w:rPr>
          <w:b/>
          <w:spacing w:val="1"/>
        </w:rPr>
        <w:t xml:space="preserve"> </w:t>
      </w:r>
      <w:r>
        <w:rPr>
          <w:b/>
        </w:rPr>
        <w:t>95.</w:t>
      </w:r>
      <w:r>
        <w:rPr>
          <w:b/>
          <w:spacing w:val="1"/>
        </w:rPr>
        <w:t xml:space="preserve"> </w:t>
      </w:r>
      <w:r>
        <w:t>La</w:t>
      </w:r>
      <w:r>
        <w:rPr>
          <w:spacing w:val="1"/>
        </w:rPr>
        <w:t xml:space="preserve"> </w:t>
      </w:r>
      <w:r>
        <w:t>calidad</w:t>
      </w:r>
      <w:r>
        <w:rPr>
          <w:spacing w:val="1"/>
        </w:rPr>
        <w:t xml:space="preserve"> </w:t>
      </w:r>
      <w:r>
        <w:t>de</w:t>
      </w:r>
      <w:r>
        <w:rPr>
          <w:spacing w:val="1"/>
        </w:rPr>
        <w:t xml:space="preserve"> </w:t>
      </w:r>
      <w:r>
        <w:t>colombiano</w:t>
      </w:r>
      <w:r>
        <w:rPr>
          <w:spacing w:val="1"/>
        </w:rPr>
        <w:t xml:space="preserve"> </w:t>
      </w:r>
      <w:r>
        <w:t>enaltece</w:t>
      </w:r>
      <w:r>
        <w:rPr>
          <w:spacing w:val="1"/>
        </w:rPr>
        <w:t xml:space="preserve"> </w:t>
      </w:r>
      <w:r>
        <w:t>a</w:t>
      </w:r>
      <w:r>
        <w:rPr>
          <w:spacing w:val="1"/>
        </w:rPr>
        <w:t xml:space="preserve"> </w:t>
      </w:r>
      <w:r>
        <w:t>todos</w:t>
      </w:r>
      <w:r>
        <w:rPr>
          <w:spacing w:val="1"/>
        </w:rPr>
        <w:t xml:space="preserve"> </w:t>
      </w:r>
      <w:r>
        <w:t>los</w:t>
      </w:r>
      <w:r>
        <w:rPr>
          <w:spacing w:val="1"/>
        </w:rPr>
        <w:t xml:space="preserve"> </w:t>
      </w:r>
      <w:r>
        <w:t>miembros</w:t>
      </w:r>
      <w:r>
        <w:rPr>
          <w:spacing w:val="1"/>
        </w:rPr>
        <w:t xml:space="preserve"> </w:t>
      </w:r>
      <w:r>
        <w:t>de</w:t>
      </w:r>
      <w:r>
        <w:rPr>
          <w:spacing w:val="1"/>
        </w:rPr>
        <w:t xml:space="preserve"> </w:t>
      </w:r>
      <w:r>
        <w:t>la</w:t>
      </w:r>
      <w:r w:rsidR="00901978">
        <w:t xml:space="preserve"> </w:t>
      </w:r>
      <w:r>
        <w:rPr>
          <w:spacing w:val="-54"/>
        </w:rPr>
        <w:t xml:space="preserve"> </w:t>
      </w:r>
      <w:r>
        <w:t xml:space="preserve">comunidad nacional. Todos están en el deber de engrandecerla y </w:t>
      </w:r>
      <w:proofErr w:type="spellStart"/>
      <w:r>
        <w:t>digniﬁcarla</w:t>
      </w:r>
      <w:proofErr w:type="spellEnd"/>
      <w:r>
        <w:t>. El</w:t>
      </w:r>
      <w:r>
        <w:rPr>
          <w:spacing w:val="1"/>
        </w:rPr>
        <w:t xml:space="preserve"> </w:t>
      </w:r>
      <w:r>
        <w:t>ejercicio de los derechos y libertades reconocidos en esta Constitución implica</w:t>
      </w:r>
      <w:r>
        <w:rPr>
          <w:spacing w:val="1"/>
        </w:rPr>
        <w:t xml:space="preserve"> </w:t>
      </w:r>
      <w:r>
        <w:t>responsabilidades.</w:t>
      </w:r>
    </w:p>
    <w:p w14:paraId="3CE4B0E7" w14:textId="77777777" w:rsidR="0099760B" w:rsidRDefault="0099760B" w:rsidP="0099760B">
      <w:pPr>
        <w:pStyle w:val="Textoindependiente"/>
      </w:pPr>
    </w:p>
    <w:p w14:paraId="2C6365BC" w14:textId="77777777" w:rsidR="0099760B" w:rsidRDefault="0099760B" w:rsidP="00901978">
      <w:pPr>
        <w:pStyle w:val="Textoindependiente"/>
        <w:jc w:val="both"/>
      </w:pPr>
      <w:r>
        <w:lastRenderedPageBreak/>
        <w:t>Toda</w:t>
      </w:r>
      <w:r>
        <w:rPr>
          <w:spacing w:val="-4"/>
        </w:rPr>
        <w:t xml:space="preserve"> </w:t>
      </w:r>
      <w:r>
        <w:t>persona</w:t>
      </w:r>
      <w:r>
        <w:rPr>
          <w:spacing w:val="-4"/>
        </w:rPr>
        <w:t xml:space="preserve"> </w:t>
      </w:r>
      <w:r>
        <w:t>está</w:t>
      </w:r>
      <w:r>
        <w:rPr>
          <w:spacing w:val="-4"/>
        </w:rPr>
        <w:t xml:space="preserve"> </w:t>
      </w:r>
      <w:r>
        <w:t>obligada</w:t>
      </w:r>
      <w:r>
        <w:rPr>
          <w:spacing w:val="-4"/>
        </w:rPr>
        <w:t xml:space="preserve"> </w:t>
      </w:r>
      <w:r>
        <w:t>a</w:t>
      </w:r>
      <w:r>
        <w:rPr>
          <w:spacing w:val="-3"/>
        </w:rPr>
        <w:t xml:space="preserve"> </w:t>
      </w:r>
      <w:r>
        <w:t>cumplir</w:t>
      </w:r>
      <w:r>
        <w:rPr>
          <w:spacing w:val="-4"/>
        </w:rPr>
        <w:t xml:space="preserve"> </w:t>
      </w:r>
      <w:r>
        <w:t>la</w:t>
      </w:r>
      <w:r>
        <w:rPr>
          <w:spacing w:val="-4"/>
        </w:rPr>
        <w:t xml:space="preserve"> </w:t>
      </w:r>
      <w:r>
        <w:t>Constitución</w:t>
      </w:r>
      <w:r>
        <w:rPr>
          <w:spacing w:val="-4"/>
        </w:rPr>
        <w:t xml:space="preserve"> </w:t>
      </w:r>
      <w:r>
        <w:t>y</w:t>
      </w:r>
      <w:r>
        <w:rPr>
          <w:spacing w:val="-3"/>
        </w:rPr>
        <w:t xml:space="preserve"> </w:t>
      </w:r>
      <w:r>
        <w:t>las</w:t>
      </w:r>
      <w:r>
        <w:rPr>
          <w:spacing w:val="-4"/>
        </w:rPr>
        <w:t xml:space="preserve"> </w:t>
      </w:r>
      <w:r>
        <w:t>leyes.</w:t>
      </w:r>
    </w:p>
    <w:p w14:paraId="7C42B2A3" w14:textId="77777777" w:rsidR="0099760B" w:rsidRDefault="0099760B" w:rsidP="00901978">
      <w:pPr>
        <w:spacing w:after="0"/>
        <w:jc w:val="both"/>
      </w:pPr>
    </w:p>
    <w:p w14:paraId="21075D11" w14:textId="77777777" w:rsidR="0099760B" w:rsidRDefault="0099760B" w:rsidP="00901978">
      <w:pPr>
        <w:pStyle w:val="Textoindependiente"/>
      </w:pPr>
      <w:r>
        <w:t>Son</w:t>
      </w:r>
      <w:r>
        <w:rPr>
          <w:spacing w:val="-2"/>
        </w:rPr>
        <w:t xml:space="preserve"> </w:t>
      </w:r>
      <w:r>
        <w:t>deberes</w:t>
      </w:r>
      <w:r>
        <w:rPr>
          <w:spacing w:val="-1"/>
        </w:rPr>
        <w:t xml:space="preserve"> </w:t>
      </w:r>
      <w:r>
        <w:t>de</w:t>
      </w:r>
      <w:r>
        <w:rPr>
          <w:spacing w:val="-1"/>
        </w:rPr>
        <w:t xml:space="preserve"> </w:t>
      </w:r>
      <w:r>
        <w:t>la</w:t>
      </w:r>
      <w:r>
        <w:rPr>
          <w:spacing w:val="-1"/>
        </w:rPr>
        <w:t xml:space="preserve"> </w:t>
      </w:r>
      <w:r>
        <w:t>persona</w:t>
      </w:r>
      <w:r>
        <w:rPr>
          <w:spacing w:val="-1"/>
        </w:rPr>
        <w:t xml:space="preserve"> </w:t>
      </w:r>
      <w:r>
        <w:t>y</w:t>
      </w:r>
      <w:r>
        <w:rPr>
          <w:spacing w:val="-1"/>
        </w:rPr>
        <w:t xml:space="preserve"> </w:t>
      </w:r>
      <w:r>
        <w:t>del</w:t>
      </w:r>
      <w:r>
        <w:rPr>
          <w:spacing w:val="-1"/>
        </w:rPr>
        <w:t xml:space="preserve"> </w:t>
      </w:r>
      <w:r>
        <w:t>ciudadano:</w:t>
      </w:r>
    </w:p>
    <w:p w14:paraId="328A1ADC" w14:textId="77777777" w:rsidR="0099760B" w:rsidRDefault="0099760B" w:rsidP="00901978">
      <w:pPr>
        <w:pStyle w:val="Textoindependiente"/>
      </w:pPr>
    </w:p>
    <w:p w14:paraId="773540E9" w14:textId="77777777" w:rsidR="0099760B" w:rsidRDefault="0099760B" w:rsidP="0099760B">
      <w:pPr>
        <w:pStyle w:val="Prrafodelista"/>
        <w:widowControl w:val="0"/>
        <w:numPr>
          <w:ilvl w:val="0"/>
          <w:numId w:val="60"/>
        </w:numPr>
        <w:tabs>
          <w:tab w:val="left" w:pos="1540"/>
        </w:tabs>
        <w:autoSpaceDE w:val="0"/>
        <w:autoSpaceDN w:val="0"/>
        <w:spacing w:after="0" w:line="240" w:lineRule="auto"/>
        <w:contextualSpacing w:val="0"/>
        <w:jc w:val="both"/>
        <w:rPr>
          <w:i/>
          <w:sz w:val="24"/>
        </w:rPr>
      </w:pPr>
      <w:r>
        <w:rPr>
          <w:i/>
          <w:sz w:val="24"/>
        </w:rPr>
        <w:t>Respetar</w:t>
      </w:r>
      <w:r>
        <w:rPr>
          <w:i/>
          <w:spacing w:val="-2"/>
          <w:sz w:val="24"/>
        </w:rPr>
        <w:t xml:space="preserve"> </w:t>
      </w:r>
      <w:r>
        <w:rPr>
          <w:i/>
          <w:sz w:val="24"/>
        </w:rPr>
        <w:t>los</w:t>
      </w:r>
      <w:r>
        <w:rPr>
          <w:i/>
          <w:spacing w:val="-2"/>
          <w:sz w:val="24"/>
        </w:rPr>
        <w:t xml:space="preserve"> </w:t>
      </w:r>
      <w:r>
        <w:rPr>
          <w:i/>
          <w:sz w:val="24"/>
        </w:rPr>
        <w:t>derechos</w:t>
      </w:r>
      <w:r>
        <w:rPr>
          <w:i/>
          <w:spacing w:val="-2"/>
          <w:sz w:val="24"/>
        </w:rPr>
        <w:t xml:space="preserve"> </w:t>
      </w:r>
      <w:r>
        <w:rPr>
          <w:i/>
          <w:sz w:val="24"/>
        </w:rPr>
        <w:t>ajenos</w:t>
      </w:r>
      <w:r>
        <w:rPr>
          <w:i/>
          <w:spacing w:val="-2"/>
          <w:sz w:val="24"/>
        </w:rPr>
        <w:t xml:space="preserve"> </w:t>
      </w:r>
      <w:r>
        <w:rPr>
          <w:i/>
          <w:sz w:val="24"/>
        </w:rPr>
        <w:t>y</w:t>
      </w:r>
      <w:r>
        <w:rPr>
          <w:i/>
          <w:spacing w:val="-2"/>
          <w:sz w:val="24"/>
        </w:rPr>
        <w:t xml:space="preserve"> </w:t>
      </w:r>
      <w:r>
        <w:rPr>
          <w:i/>
          <w:sz w:val="24"/>
        </w:rPr>
        <w:t>no</w:t>
      </w:r>
      <w:r>
        <w:rPr>
          <w:i/>
          <w:spacing w:val="-1"/>
          <w:sz w:val="24"/>
        </w:rPr>
        <w:t xml:space="preserve"> </w:t>
      </w:r>
      <w:r>
        <w:rPr>
          <w:i/>
          <w:sz w:val="24"/>
        </w:rPr>
        <w:t>abusar</w:t>
      </w:r>
      <w:r>
        <w:rPr>
          <w:i/>
          <w:spacing w:val="-2"/>
          <w:sz w:val="24"/>
        </w:rPr>
        <w:t xml:space="preserve"> </w:t>
      </w:r>
      <w:r>
        <w:rPr>
          <w:i/>
          <w:sz w:val="24"/>
        </w:rPr>
        <w:t>de</w:t>
      </w:r>
      <w:r>
        <w:rPr>
          <w:i/>
          <w:spacing w:val="-2"/>
          <w:sz w:val="24"/>
        </w:rPr>
        <w:t xml:space="preserve"> </w:t>
      </w:r>
      <w:r>
        <w:rPr>
          <w:i/>
          <w:sz w:val="24"/>
        </w:rPr>
        <w:t>los</w:t>
      </w:r>
      <w:r>
        <w:rPr>
          <w:i/>
          <w:spacing w:val="-2"/>
          <w:sz w:val="24"/>
        </w:rPr>
        <w:t xml:space="preserve"> </w:t>
      </w:r>
      <w:r>
        <w:rPr>
          <w:i/>
          <w:sz w:val="24"/>
        </w:rPr>
        <w:t>propios;</w:t>
      </w:r>
    </w:p>
    <w:p w14:paraId="5108266D" w14:textId="77777777" w:rsidR="0099760B" w:rsidRDefault="0099760B" w:rsidP="0099760B">
      <w:pPr>
        <w:pStyle w:val="Textoindependiente"/>
      </w:pPr>
    </w:p>
    <w:p w14:paraId="40B70022" w14:textId="77777777" w:rsidR="0099760B" w:rsidRDefault="0099760B" w:rsidP="0099760B">
      <w:pPr>
        <w:pStyle w:val="Prrafodelista"/>
        <w:widowControl w:val="0"/>
        <w:numPr>
          <w:ilvl w:val="0"/>
          <w:numId w:val="60"/>
        </w:numPr>
        <w:tabs>
          <w:tab w:val="left" w:pos="1540"/>
        </w:tabs>
        <w:autoSpaceDE w:val="0"/>
        <w:autoSpaceDN w:val="0"/>
        <w:spacing w:after="0" w:line="240" w:lineRule="auto"/>
        <w:ind w:left="820" w:right="125" w:firstLine="0"/>
        <w:contextualSpacing w:val="0"/>
        <w:jc w:val="both"/>
        <w:rPr>
          <w:i/>
          <w:sz w:val="24"/>
        </w:rPr>
      </w:pPr>
      <w:r>
        <w:rPr>
          <w:i/>
          <w:sz w:val="24"/>
        </w:rPr>
        <w:t>Obrar</w:t>
      </w:r>
      <w:r>
        <w:rPr>
          <w:i/>
          <w:spacing w:val="1"/>
          <w:sz w:val="24"/>
        </w:rPr>
        <w:t xml:space="preserve"> </w:t>
      </w:r>
      <w:r>
        <w:rPr>
          <w:i/>
          <w:sz w:val="24"/>
        </w:rPr>
        <w:t>conforme</w:t>
      </w:r>
      <w:r>
        <w:rPr>
          <w:i/>
          <w:spacing w:val="1"/>
          <w:sz w:val="24"/>
        </w:rPr>
        <w:t xml:space="preserve"> </w:t>
      </w:r>
      <w:r>
        <w:rPr>
          <w:i/>
          <w:sz w:val="24"/>
        </w:rPr>
        <w:t>al</w:t>
      </w:r>
      <w:r>
        <w:rPr>
          <w:i/>
          <w:spacing w:val="1"/>
          <w:sz w:val="24"/>
        </w:rPr>
        <w:t xml:space="preserve"> </w:t>
      </w:r>
      <w:r>
        <w:rPr>
          <w:i/>
          <w:sz w:val="24"/>
        </w:rPr>
        <w:t>principio</w:t>
      </w:r>
      <w:r>
        <w:rPr>
          <w:i/>
          <w:spacing w:val="1"/>
          <w:sz w:val="24"/>
        </w:rPr>
        <w:t xml:space="preserve"> </w:t>
      </w:r>
      <w:r>
        <w:rPr>
          <w:i/>
          <w:sz w:val="24"/>
        </w:rPr>
        <w:t>de</w:t>
      </w:r>
      <w:r>
        <w:rPr>
          <w:i/>
          <w:spacing w:val="1"/>
          <w:sz w:val="24"/>
        </w:rPr>
        <w:t xml:space="preserve"> </w:t>
      </w:r>
      <w:r>
        <w:rPr>
          <w:i/>
          <w:sz w:val="24"/>
        </w:rPr>
        <w:t>solidaridad</w:t>
      </w:r>
      <w:r>
        <w:rPr>
          <w:i/>
          <w:spacing w:val="1"/>
          <w:sz w:val="24"/>
        </w:rPr>
        <w:t xml:space="preserve"> </w:t>
      </w:r>
      <w:r>
        <w:rPr>
          <w:i/>
          <w:sz w:val="24"/>
        </w:rPr>
        <w:t>social,</w:t>
      </w:r>
      <w:r>
        <w:rPr>
          <w:i/>
          <w:spacing w:val="1"/>
          <w:sz w:val="24"/>
        </w:rPr>
        <w:t xml:space="preserve"> </w:t>
      </w:r>
      <w:r>
        <w:rPr>
          <w:i/>
          <w:sz w:val="24"/>
        </w:rPr>
        <w:t>respondiendo</w:t>
      </w:r>
      <w:r>
        <w:rPr>
          <w:i/>
          <w:spacing w:val="1"/>
          <w:sz w:val="24"/>
        </w:rPr>
        <w:t xml:space="preserve"> </w:t>
      </w:r>
      <w:r>
        <w:rPr>
          <w:i/>
          <w:sz w:val="24"/>
        </w:rPr>
        <w:t>con</w:t>
      </w:r>
      <w:r>
        <w:rPr>
          <w:i/>
          <w:spacing w:val="1"/>
          <w:sz w:val="24"/>
        </w:rPr>
        <w:t xml:space="preserve"> </w:t>
      </w:r>
      <w:r>
        <w:rPr>
          <w:i/>
          <w:sz w:val="24"/>
        </w:rPr>
        <w:t>acciones humanitarias ante situaciones que pongan en peligro la vida o la salud</w:t>
      </w:r>
      <w:r>
        <w:rPr>
          <w:i/>
          <w:spacing w:val="1"/>
          <w:sz w:val="24"/>
        </w:rPr>
        <w:t xml:space="preserve"> </w:t>
      </w:r>
      <w:r>
        <w:rPr>
          <w:i/>
          <w:sz w:val="24"/>
        </w:rPr>
        <w:t>de</w:t>
      </w:r>
      <w:r>
        <w:rPr>
          <w:i/>
          <w:spacing w:val="-1"/>
          <w:sz w:val="24"/>
        </w:rPr>
        <w:t xml:space="preserve"> </w:t>
      </w:r>
      <w:r>
        <w:rPr>
          <w:i/>
          <w:sz w:val="24"/>
        </w:rPr>
        <w:t>las personas;</w:t>
      </w:r>
    </w:p>
    <w:p w14:paraId="478CFEB4" w14:textId="77777777" w:rsidR="0099760B" w:rsidRDefault="0099760B" w:rsidP="0099760B">
      <w:pPr>
        <w:pStyle w:val="Textoindependiente"/>
      </w:pPr>
    </w:p>
    <w:p w14:paraId="07141DE1" w14:textId="77777777" w:rsidR="0099760B" w:rsidRDefault="0099760B" w:rsidP="0099760B">
      <w:pPr>
        <w:pStyle w:val="Prrafodelista"/>
        <w:widowControl w:val="0"/>
        <w:numPr>
          <w:ilvl w:val="0"/>
          <w:numId w:val="60"/>
        </w:numPr>
        <w:tabs>
          <w:tab w:val="left" w:pos="1540"/>
        </w:tabs>
        <w:autoSpaceDE w:val="0"/>
        <w:autoSpaceDN w:val="0"/>
        <w:spacing w:after="0" w:line="240" w:lineRule="auto"/>
        <w:ind w:left="820" w:right="122" w:firstLine="0"/>
        <w:contextualSpacing w:val="0"/>
        <w:jc w:val="both"/>
        <w:rPr>
          <w:i/>
          <w:sz w:val="24"/>
        </w:rPr>
      </w:pPr>
      <w:r>
        <w:rPr>
          <w:i/>
          <w:sz w:val="24"/>
        </w:rPr>
        <w:t>Respetar</w:t>
      </w:r>
      <w:r>
        <w:rPr>
          <w:i/>
          <w:spacing w:val="1"/>
          <w:sz w:val="24"/>
        </w:rPr>
        <w:t xml:space="preserve"> </w:t>
      </w:r>
      <w:r>
        <w:rPr>
          <w:i/>
          <w:sz w:val="24"/>
        </w:rPr>
        <w:t>y</w:t>
      </w:r>
      <w:r>
        <w:rPr>
          <w:i/>
          <w:spacing w:val="1"/>
          <w:sz w:val="24"/>
        </w:rPr>
        <w:t xml:space="preserve"> </w:t>
      </w:r>
      <w:r>
        <w:rPr>
          <w:i/>
          <w:sz w:val="24"/>
        </w:rPr>
        <w:t>apoyar</w:t>
      </w:r>
      <w:r>
        <w:rPr>
          <w:i/>
          <w:spacing w:val="1"/>
          <w:sz w:val="24"/>
        </w:rPr>
        <w:t xml:space="preserve"> </w:t>
      </w:r>
      <w:r>
        <w:rPr>
          <w:i/>
          <w:sz w:val="24"/>
        </w:rPr>
        <w:t>a</w:t>
      </w:r>
      <w:r>
        <w:rPr>
          <w:i/>
          <w:spacing w:val="1"/>
          <w:sz w:val="24"/>
        </w:rPr>
        <w:t xml:space="preserve"> </w:t>
      </w:r>
      <w:r>
        <w:rPr>
          <w:i/>
          <w:sz w:val="24"/>
        </w:rPr>
        <w:t>las</w:t>
      </w:r>
      <w:r>
        <w:rPr>
          <w:i/>
          <w:spacing w:val="1"/>
          <w:sz w:val="24"/>
        </w:rPr>
        <w:t xml:space="preserve"> </w:t>
      </w:r>
      <w:r>
        <w:rPr>
          <w:i/>
          <w:sz w:val="24"/>
        </w:rPr>
        <w:t>autoridades</w:t>
      </w:r>
      <w:r>
        <w:rPr>
          <w:i/>
          <w:spacing w:val="1"/>
          <w:sz w:val="24"/>
        </w:rPr>
        <w:t xml:space="preserve"> </w:t>
      </w:r>
      <w:r>
        <w:rPr>
          <w:i/>
          <w:sz w:val="24"/>
        </w:rPr>
        <w:t>democráticas</w:t>
      </w:r>
      <w:r>
        <w:rPr>
          <w:i/>
          <w:spacing w:val="1"/>
          <w:sz w:val="24"/>
        </w:rPr>
        <w:t xml:space="preserve"> </w:t>
      </w:r>
      <w:r>
        <w:rPr>
          <w:i/>
          <w:sz w:val="24"/>
        </w:rPr>
        <w:t>legítimamente</w:t>
      </w:r>
      <w:r>
        <w:rPr>
          <w:i/>
          <w:spacing w:val="1"/>
          <w:sz w:val="24"/>
        </w:rPr>
        <w:t xml:space="preserve"> </w:t>
      </w:r>
      <w:r>
        <w:rPr>
          <w:i/>
          <w:sz w:val="24"/>
        </w:rPr>
        <w:t>constituidas</w:t>
      </w:r>
      <w:r>
        <w:rPr>
          <w:i/>
          <w:spacing w:val="-1"/>
          <w:sz w:val="24"/>
        </w:rPr>
        <w:t xml:space="preserve"> </w:t>
      </w:r>
      <w:r>
        <w:rPr>
          <w:i/>
          <w:sz w:val="24"/>
        </w:rPr>
        <w:t>para</w:t>
      </w:r>
      <w:r>
        <w:rPr>
          <w:i/>
          <w:spacing w:val="-1"/>
          <w:sz w:val="24"/>
        </w:rPr>
        <w:t xml:space="preserve"> </w:t>
      </w:r>
      <w:r>
        <w:rPr>
          <w:i/>
          <w:sz w:val="24"/>
        </w:rPr>
        <w:t>mantener la</w:t>
      </w:r>
      <w:r>
        <w:rPr>
          <w:i/>
          <w:spacing w:val="-1"/>
          <w:sz w:val="24"/>
        </w:rPr>
        <w:t xml:space="preserve"> </w:t>
      </w:r>
      <w:r>
        <w:rPr>
          <w:i/>
          <w:sz w:val="24"/>
        </w:rPr>
        <w:t>independencia y</w:t>
      </w:r>
      <w:r>
        <w:rPr>
          <w:i/>
          <w:spacing w:val="-1"/>
          <w:sz w:val="24"/>
        </w:rPr>
        <w:t xml:space="preserve"> </w:t>
      </w:r>
      <w:r>
        <w:rPr>
          <w:i/>
          <w:sz w:val="24"/>
        </w:rPr>
        <w:t>la</w:t>
      </w:r>
      <w:r>
        <w:rPr>
          <w:i/>
          <w:spacing w:val="-1"/>
          <w:sz w:val="24"/>
        </w:rPr>
        <w:t xml:space="preserve"> </w:t>
      </w:r>
      <w:r>
        <w:rPr>
          <w:i/>
          <w:sz w:val="24"/>
        </w:rPr>
        <w:t>integridad nacionales;</w:t>
      </w:r>
    </w:p>
    <w:p w14:paraId="29CAF617" w14:textId="77777777" w:rsidR="0099760B" w:rsidRDefault="0099760B" w:rsidP="0099760B">
      <w:pPr>
        <w:pStyle w:val="Textoindependiente"/>
      </w:pPr>
    </w:p>
    <w:p w14:paraId="6A4F906B" w14:textId="77777777" w:rsidR="0099760B" w:rsidRDefault="0099760B" w:rsidP="0099760B">
      <w:pPr>
        <w:pStyle w:val="Prrafodelista"/>
        <w:widowControl w:val="0"/>
        <w:numPr>
          <w:ilvl w:val="0"/>
          <w:numId w:val="60"/>
        </w:numPr>
        <w:tabs>
          <w:tab w:val="left" w:pos="1540"/>
        </w:tabs>
        <w:autoSpaceDE w:val="0"/>
        <w:autoSpaceDN w:val="0"/>
        <w:spacing w:after="0" w:line="240" w:lineRule="auto"/>
        <w:ind w:left="820" w:right="113" w:firstLine="0"/>
        <w:contextualSpacing w:val="0"/>
        <w:jc w:val="both"/>
        <w:rPr>
          <w:i/>
          <w:sz w:val="24"/>
        </w:rPr>
      </w:pPr>
      <w:r>
        <w:rPr>
          <w:i/>
          <w:sz w:val="24"/>
        </w:rPr>
        <w:t>Defender</w:t>
      </w:r>
      <w:r>
        <w:rPr>
          <w:i/>
          <w:spacing w:val="1"/>
          <w:sz w:val="24"/>
        </w:rPr>
        <w:t xml:space="preserve"> </w:t>
      </w:r>
      <w:r>
        <w:rPr>
          <w:i/>
          <w:sz w:val="24"/>
        </w:rPr>
        <w:t>y</w:t>
      </w:r>
      <w:r>
        <w:rPr>
          <w:i/>
          <w:spacing w:val="1"/>
          <w:sz w:val="24"/>
        </w:rPr>
        <w:t xml:space="preserve"> </w:t>
      </w:r>
      <w:r>
        <w:rPr>
          <w:i/>
          <w:sz w:val="24"/>
        </w:rPr>
        <w:t>difundir</w:t>
      </w:r>
      <w:r>
        <w:rPr>
          <w:i/>
          <w:spacing w:val="1"/>
          <w:sz w:val="24"/>
        </w:rPr>
        <w:t xml:space="preserve"> </w:t>
      </w:r>
      <w:r>
        <w:rPr>
          <w:i/>
          <w:sz w:val="24"/>
        </w:rPr>
        <w:t>los</w:t>
      </w:r>
      <w:r>
        <w:rPr>
          <w:i/>
          <w:spacing w:val="1"/>
          <w:sz w:val="24"/>
        </w:rPr>
        <w:t xml:space="preserve"> </w:t>
      </w:r>
      <w:r>
        <w:rPr>
          <w:i/>
          <w:sz w:val="24"/>
        </w:rPr>
        <w:t>derechos</w:t>
      </w:r>
      <w:r>
        <w:rPr>
          <w:i/>
          <w:spacing w:val="1"/>
          <w:sz w:val="24"/>
        </w:rPr>
        <w:t xml:space="preserve"> </w:t>
      </w:r>
      <w:r>
        <w:rPr>
          <w:i/>
          <w:sz w:val="24"/>
        </w:rPr>
        <w:t>humanos</w:t>
      </w:r>
      <w:r>
        <w:rPr>
          <w:i/>
          <w:spacing w:val="1"/>
          <w:sz w:val="24"/>
        </w:rPr>
        <w:t xml:space="preserve"> </w:t>
      </w:r>
      <w:r>
        <w:rPr>
          <w:i/>
          <w:sz w:val="24"/>
        </w:rPr>
        <w:t>como</w:t>
      </w:r>
      <w:r>
        <w:rPr>
          <w:i/>
          <w:spacing w:val="1"/>
          <w:sz w:val="24"/>
        </w:rPr>
        <w:t xml:space="preserve"> </w:t>
      </w:r>
      <w:r>
        <w:rPr>
          <w:i/>
          <w:sz w:val="24"/>
        </w:rPr>
        <w:t>fundamento</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convivencia</w:t>
      </w:r>
      <w:r>
        <w:rPr>
          <w:i/>
          <w:spacing w:val="-1"/>
          <w:sz w:val="24"/>
        </w:rPr>
        <w:t xml:space="preserve"> </w:t>
      </w:r>
      <w:proofErr w:type="spellStart"/>
      <w:r>
        <w:rPr>
          <w:i/>
          <w:sz w:val="24"/>
        </w:rPr>
        <w:t>pacíﬁca</w:t>
      </w:r>
      <w:proofErr w:type="spellEnd"/>
      <w:r>
        <w:rPr>
          <w:i/>
          <w:sz w:val="24"/>
        </w:rPr>
        <w:t>;</w:t>
      </w:r>
    </w:p>
    <w:p w14:paraId="09643E54" w14:textId="77777777" w:rsidR="0099760B" w:rsidRDefault="0099760B" w:rsidP="0099760B">
      <w:pPr>
        <w:pStyle w:val="Textoindependiente"/>
      </w:pPr>
    </w:p>
    <w:p w14:paraId="65B7CDBE" w14:textId="77777777" w:rsidR="0099760B" w:rsidRDefault="0099760B" w:rsidP="0099760B">
      <w:pPr>
        <w:pStyle w:val="Prrafodelista"/>
        <w:widowControl w:val="0"/>
        <w:numPr>
          <w:ilvl w:val="0"/>
          <w:numId w:val="60"/>
        </w:numPr>
        <w:tabs>
          <w:tab w:val="left" w:pos="1540"/>
        </w:tabs>
        <w:autoSpaceDE w:val="0"/>
        <w:autoSpaceDN w:val="0"/>
        <w:spacing w:after="0" w:line="240" w:lineRule="auto"/>
        <w:contextualSpacing w:val="0"/>
        <w:jc w:val="both"/>
        <w:rPr>
          <w:i/>
          <w:sz w:val="24"/>
        </w:rPr>
      </w:pPr>
      <w:r>
        <w:rPr>
          <w:i/>
          <w:sz w:val="24"/>
        </w:rPr>
        <w:t>Participar</w:t>
      </w:r>
      <w:r>
        <w:rPr>
          <w:i/>
          <w:spacing w:val="-2"/>
          <w:sz w:val="24"/>
        </w:rPr>
        <w:t xml:space="preserve"> </w:t>
      </w:r>
      <w:r>
        <w:rPr>
          <w:i/>
          <w:sz w:val="24"/>
        </w:rPr>
        <w:t>en</w:t>
      </w:r>
      <w:r>
        <w:rPr>
          <w:i/>
          <w:spacing w:val="-2"/>
          <w:sz w:val="24"/>
        </w:rPr>
        <w:t xml:space="preserve"> </w:t>
      </w:r>
      <w:r>
        <w:rPr>
          <w:i/>
          <w:sz w:val="24"/>
        </w:rPr>
        <w:t>la</w:t>
      </w:r>
      <w:r>
        <w:rPr>
          <w:i/>
          <w:spacing w:val="-2"/>
          <w:sz w:val="24"/>
        </w:rPr>
        <w:t xml:space="preserve"> </w:t>
      </w:r>
      <w:r>
        <w:rPr>
          <w:i/>
          <w:sz w:val="24"/>
        </w:rPr>
        <w:t>vida</w:t>
      </w:r>
      <w:r>
        <w:rPr>
          <w:i/>
          <w:spacing w:val="-2"/>
          <w:sz w:val="24"/>
        </w:rPr>
        <w:t xml:space="preserve"> </w:t>
      </w:r>
      <w:r>
        <w:rPr>
          <w:i/>
          <w:sz w:val="24"/>
        </w:rPr>
        <w:t>política,</w:t>
      </w:r>
      <w:r>
        <w:rPr>
          <w:i/>
          <w:spacing w:val="-2"/>
          <w:sz w:val="24"/>
        </w:rPr>
        <w:t xml:space="preserve"> </w:t>
      </w:r>
      <w:r>
        <w:rPr>
          <w:i/>
          <w:sz w:val="24"/>
        </w:rPr>
        <w:t>cívica</w:t>
      </w:r>
      <w:r>
        <w:rPr>
          <w:i/>
          <w:spacing w:val="-1"/>
          <w:sz w:val="24"/>
        </w:rPr>
        <w:t xml:space="preserve"> </w:t>
      </w:r>
      <w:r>
        <w:rPr>
          <w:i/>
          <w:sz w:val="24"/>
        </w:rPr>
        <w:t>y</w:t>
      </w:r>
      <w:r>
        <w:rPr>
          <w:i/>
          <w:spacing w:val="-2"/>
          <w:sz w:val="24"/>
        </w:rPr>
        <w:t xml:space="preserve"> </w:t>
      </w:r>
      <w:r>
        <w:rPr>
          <w:i/>
          <w:sz w:val="24"/>
        </w:rPr>
        <w:t>comunitaria</w:t>
      </w:r>
      <w:r>
        <w:rPr>
          <w:i/>
          <w:spacing w:val="-2"/>
          <w:sz w:val="24"/>
        </w:rPr>
        <w:t xml:space="preserve"> </w:t>
      </w:r>
      <w:r>
        <w:rPr>
          <w:i/>
          <w:sz w:val="24"/>
        </w:rPr>
        <w:t>del</w:t>
      </w:r>
      <w:r>
        <w:rPr>
          <w:i/>
          <w:spacing w:val="-2"/>
          <w:sz w:val="24"/>
        </w:rPr>
        <w:t xml:space="preserve"> </w:t>
      </w:r>
      <w:r>
        <w:rPr>
          <w:i/>
          <w:sz w:val="24"/>
        </w:rPr>
        <w:t>país;</w:t>
      </w:r>
    </w:p>
    <w:p w14:paraId="575CD8D3" w14:textId="77777777" w:rsidR="0099760B" w:rsidRDefault="0099760B" w:rsidP="0099760B">
      <w:pPr>
        <w:pStyle w:val="Textoindependiente"/>
      </w:pPr>
    </w:p>
    <w:p w14:paraId="1FF6F896" w14:textId="77777777" w:rsidR="0099760B" w:rsidRDefault="0099760B" w:rsidP="0099760B">
      <w:pPr>
        <w:pStyle w:val="Prrafodelista"/>
        <w:widowControl w:val="0"/>
        <w:numPr>
          <w:ilvl w:val="0"/>
          <w:numId w:val="60"/>
        </w:numPr>
        <w:tabs>
          <w:tab w:val="left" w:pos="1540"/>
        </w:tabs>
        <w:autoSpaceDE w:val="0"/>
        <w:autoSpaceDN w:val="0"/>
        <w:spacing w:after="0" w:line="240" w:lineRule="auto"/>
        <w:contextualSpacing w:val="0"/>
        <w:jc w:val="both"/>
        <w:rPr>
          <w:i/>
          <w:sz w:val="24"/>
        </w:rPr>
      </w:pPr>
      <w:r>
        <w:rPr>
          <w:i/>
          <w:sz w:val="24"/>
        </w:rPr>
        <w:t>Propender</w:t>
      </w:r>
      <w:r>
        <w:rPr>
          <w:i/>
          <w:spacing w:val="-2"/>
          <w:sz w:val="24"/>
        </w:rPr>
        <w:t xml:space="preserve"> </w:t>
      </w:r>
      <w:r>
        <w:rPr>
          <w:i/>
          <w:sz w:val="24"/>
        </w:rPr>
        <w:t>al</w:t>
      </w:r>
      <w:r>
        <w:rPr>
          <w:i/>
          <w:spacing w:val="-2"/>
          <w:sz w:val="24"/>
        </w:rPr>
        <w:t xml:space="preserve"> </w:t>
      </w:r>
      <w:r>
        <w:rPr>
          <w:i/>
          <w:sz w:val="24"/>
        </w:rPr>
        <w:t>logro</w:t>
      </w:r>
      <w:r>
        <w:rPr>
          <w:i/>
          <w:spacing w:val="-1"/>
          <w:sz w:val="24"/>
        </w:rPr>
        <w:t xml:space="preserve"> </w:t>
      </w:r>
      <w:r>
        <w:rPr>
          <w:i/>
          <w:sz w:val="24"/>
        </w:rPr>
        <w:t>y</w:t>
      </w:r>
      <w:r>
        <w:rPr>
          <w:i/>
          <w:spacing w:val="-2"/>
          <w:sz w:val="24"/>
        </w:rPr>
        <w:t xml:space="preserve"> </w:t>
      </w:r>
      <w:r>
        <w:rPr>
          <w:i/>
          <w:sz w:val="24"/>
        </w:rPr>
        <w:t>mantenimiento</w:t>
      </w:r>
      <w:r>
        <w:rPr>
          <w:i/>
          <w:spacing w:val="-2"/>
          <w:sz w:val="24"/>
        </w:rPr>
        <w:t xml:space="preserve"> </w:t>
      </w:r>
      <w:r>
        <w:rPr>
          <w:i/>
          <w:sz w:val="24"/>
        </w:rPr>
        <w:t>de</w:t>
      </w:r>
      <w:r>
        <w:rPr>
          <w:i/>
          <w:spacing w:val="-1"/>
          <w:sz w:val="24"/>
        </w:rPr>
        <w:t xml:space="preserve"> </w:t>
      </w:r>
      <w:r>
        <w:rPr>
          <w:i/>
          <w:sz w:val="24"/>
        </w:rPr>
        <w:t>la</w:t>
      </w:r>
      <w:r>
        <w:rPr>
          <w:i/>
          <w:spacing w:val="-2"/>
          <w:sz w:val="24"/>
        </w:rPr>
        <w:t xml:space="preserve"> </w:t>
      </w:r>
      <w:r>
        <w:rPr>
          <w:i/>
          <w:sz w:val="24"/>
        </w:rPr>
        <w:t>paz;</w:t>
      </w:r>
    </w:p>
    <w:p w14:paraId="60AB557A" w14:textId="77777777" w:rsidR="0099760B" w:rsidRDefault="0099760B" w:rsidP="0099760B">
      <w:pPr>
        <w:pStyle w:val="Textoindependiente"/>
      </w:pPr>
    </w:p>
    <w:p w14:paraId="27FB11FF" w14:textId="77777777" w:rsidR="0099760B" w:rsidRDefault="0099760B" w:rsidP="0099760B">
      <w:pPr>
        <w:pStyle w:val="Prrafodelista"/>
        <w:widowControl w:val="0"/>
        <w:numPr>
          <w:ilvl w:val="0"/>
          <w:numId w:val="60"/>
        </w:numPr>
        <w:tabs>
          <w:tab w:val="left" w:pos="1540"/>
        </w:tabs>
        <w:autoSpaceDE w:val="0"/>
        <w:autoSpaceDN w:val="0"/>
        <w:spacing w:after="0" w:line="240" w:lineRule="auto"/>
        <w:contextualSpacing w:val="0"/>
        <w:jc w:val="both"/>
        <w:rPr>
          <w:i/>
          <w:sz w:val="24"/>
        </w:rPr>
      </w:pPr>
      <w:r>
        <w:rPr>
          <w:i/>
          <w:sz w:val="24"/>
        </w:rPr>
        <w:t>Colaborar</w:t>
      </w:r>
      <w:r>
        <w:rPr>
          <w:i/>
          <w:spacing w:val="-2"/>
          <w:sz w:val="24"/>
        </w:rPr>
        <w:t xml:space="preserve"> </w:t>
      </w:r>
      <w:r>
        <w:rPr>
          <w:i/>
          <w:sz w:val="24"/>
        </w:rPr>
        <w:t>para</w:t>
      </w:r>
      <w:r>
        <w:rPr>
          <w:i/>
          <w:spacing w:val="-2"/>
          <w:sz w:val="24"/>
        </w:rPr>
        <w:t xml:space="preserve"> </w:t>
      </w:r>
      <w:r>
        <w:rPr>
          <w:i/>
          <w:sz w:val="24"/>
        </w:rPr>
        <w:t>el</w:t>
      </w:r>
      <w:r>
        <w:rPr>
          <w:i/>
          <w:spacing w:val="-1"/>
          <w:sz w:val="24"/>
        </w:rPr>
        <w:t xml:space="preserve"> </w:t>
      </w:r>
      <w:r>
        <w:rPr>
          <w:i/>
          <w:sz w:val="24"/>
        </w:rPr>
        <w:t>buen</w:t>
      </w:r>
      <w:r>
        <w:rPr>
          <w:i/>
          <w:spacing w:val="-2"/>
          <w:sz w:val="24"/>
        </w:rPr>
        <w:t xml:space="preserve"> </w:t>
      </w:r>
      <w:r>
        <w:rPr>
          <w:i/>
          <w:sz w:val="24"/>
        </w:rPr>
        <w:t>funcionamiento</w:t>
      </w:r>
      <w:r>
        <w:rPr>
          <w:i/>
          <w:spacing w:val="-2"/>
          <w:sz w:val="24"/>
        </w:rPr>
        <w:t xml:space="preserve"> </w:t>
      </w:r>
      <w:r>
        <w:rPr>
          <w:i/>
          <w:sz w:val="24"/>
        </w:rPr>
        <w:t>de</w:t>
      </w:r>
      <w:r>
        <w:rPr>
          <w:i/>
          <w:spacing w:val="-1"/>
          <w:sz w:val="24"/>
        </w:rPr>
        <w:t xml:space="preserve"> </w:t>
      </w:r>
      <w:r>
        <w:rPr>
          <w:i/>
          <w:sz w:val="24"/>
        </w:rPr>
        <w:t>la</w:t>
      </w:r>
      <w:r>
        <w:rPr>
          <w:i/>
          <w:spacing w:val="-2"/>
          <w:sz w:val="24"/>
        </w:rPr>
        <w:t xml:space="preserve"> </w:t>
      </w:r>
      <w:r>
        <w:rPr>
          <w:i/>
          <w:sz w:val="24"/>
        </w:rPr>
        <w:t>administración</w:t>
      </w:r>
      <w:r>
        <w:rPr>
          <w:i/>
          <w:spacing w:val="-2"/>
          <w:sz w:val="24"/>
        </w:rPr>
        <w:t xml:space="preserve"> </w:t>
      </w:r>
      <w:r>
        <w:rPr>
          <w:i/>
          <w:sz w:val="24"/>
        </w:rPr>
        <w:t>de</w:t>
      </w:r>
      <w:r>
        <w:rPr>
          <w:i/>
          <w:spacing w:val="-1"/>
          <w:sz w:val="24"/>
        </w:rPr>
        <w:t xml:space="preserve"> </w:t>
      </w:r>
      <w:r>
        <w:rPr>
          <w:i/>
          <w:sz w:val="24"/>
        </w:rPr>
        <w:t>la</w:t>
      </w:r>
      <w:r>
        <w:rPr>
          <w:i/>
          <w:spacing w:val="-2"/>
          <w:sz w:val="24"/>
        </w:rPr>
        <w:t xml:space="preserve"> </w:t>
      </w:r>
      <w:r>
        <w:rPr>
          <w:i/>
          <w:sz w:val="24"/>
        </w:rPr>
        <w:t>justicia;</w:t>
      </w:r>
    </w:p>
    <w:p w14:paraId="65EE33F5" w14:textId="77777777" w:rsidR="0099760B" w:rsidRDefault="0099760B" w:rsidP="0099760B">
      <w:pPr>
        <w:pStyle w:val="Textoindependiente"/>
      </w:pPr>
    </w:p>
    <w:p w14:paraId="7E4C336A" w14:textId="77777777" w:rsidR="0099760B" w:rsidRDefault="0099760B" w:rsidP="0099760B">
      <w:pPr>
        <w:pStyle w:val="Prrafodelista"/>
        <w:widowControl w:val="0"/>
        <w:numPr>
          <w:ilvl w:val="0"/>
          <w:numId w:val="60"/>
        </w:numPr>
        <w:tabs>
          <w:tab w:val="left" w:pos="1540"/>
        </w:tabs>
        <w:autoSpaceDE w:val="0"/>
        <w:autoSpaceDN w:val="0"/>
        <w:spacing w:after="0" w:line="240" w:lineRule="auto"/>
        <w:ind w:left="820" w:right="115" w:firstLine="0"/>
        <w:contextualSpacing w:val="0"/>
        <w:jc w:val="both"/>
        <w:rPr>
          <w:i/>
          <w:sz w:val="24"/>
        </w:rPr>
      </w:pPr>
      <w:r>
        <w:rPr>
          <w:i/>
          <w:sz w:val="24"/>
        </w:rPr>
        <w:t>Proteger los recursos naturales y culturales del país, respetar los derechos</w:t>
      </w:r>
      <w:r>
        <w:rPr>
          <w:i/>
          <w:spacing w:val="1"/>
          <w:sz w:val="24"/>
        </w:rPr>
        <w:t xml:space="preserve"> </w:t>
      </w:r>
      <w:r>
        <w:rPr>
          <w:i/>
          <w:sz w:val="24"/>
        </w:rPr>
        <w:t>que la ley otorgue a los animales y seres sintientes, y propender por su bienestar y</w:t>
      </w:r>
      <w:r>
        <w:rPr>
          <w:i/>
          <w:spacing w:val="-54"/>
          <w:sz w:val="24"/>
        </w:rPr>
        <w:t xml:space="preserve"> </w:t>
      </w:r>
      <w:r>
        <w:rPr>
          <w:i/>
          <w:sz w:val="24"/>
        </w:rPr>
        <w:t>velar</w:t>
      </w:r>
      <w:r>
        <w:rPr>
          <w:i/>
          <w:spacing w:val="-1"/>
          <w:sz w:val="24"/>
        </w:rPr>
        <w:t xml:space="preserve"> </w:t>
      </w:r>
      <w:r>
        <w:rPr>
          <w:i/>
          <w:sz w:val="24"/>
        </w:rPr>
        <w:t>por la conservación de un</w:t>
      </w:r>
      <w:r>
        <w:rPr>
          <w:i/>
          <w:spacing w:val="-1"/>
          <w:sz w:val="24"/>
        </w:rPr>
        <w:t xml:space="preserve"> </w:t>
      </w:r>
      <w:r>
        <w:rPr>
          <w:i/>
          <w:sz w:val="24"/>
        </w:rPr>
        <w:t>ambiente sano;</w:t>
      </w:r>
    </w:p>
    <w:p w14:paraId="3210BCAE" w14:textId="77777777" w:rsidR="006F287E" w:rsidRPr="006F287E" w:rsidRDefault="006F287E" w:rsidP="006F287E">
      <w:pPr>
        <w:pStyle w:val="Prrafodelista"/>
        <w:rPr>
          <w:i/>
          <w:sz w:val="24"/>
        </w:rPr>
      </w:pPr>
    </w:p>
    <w:p w14:paraId="348DF562" w14:textId="77777777" w:rsidR="0099760B" w:rsidRPr="006F287E" w:rsidRDefault="0099760B" w:rsidP="006F287E">
      <w:pPr>
        <w:pStyle w:val="Prrafodelista"/>
        <w:widowControl w:val="0"/>
        <w:numPr>
          <w:ilvl w:val="0"/>
          <w:numId w:val="60"/>
        </w:numPr>
        <w:tabs>
          <w:tab w:val="left" w:pos="1540"/>
        </w:tabs>
        <w:autoSpaceDE w:val="0"/>
        <w:autoSpaceDN w:val="0"/>
        <w:spacing w:after="0" w:line="240" w:lineRule="auto"/>
        <w:ind w:left="820" w:right="115" w:firstLine="0"/>
        <w:contextualSpacing w:val="0"/>
        <w:jc w:val="both"/>
        <w:rPr>
          <w:i/>
          <w:sz w:val="24"/>
        </w:rPr>
      </w:pPr>
      <w:r w:rsidRPr="006F287E">
        <w:rPr>
          <w:i/>
          <w:sz w:val="24"/>
        </w:rPr>
        <w:t xml:space="preserve">Contribuir al </w:t>
      </w:r>
      <w:proofErr w:type="spellStart"/>
      <w:r w:rsidRPr="006F287E">
        <w:rPr>
          <w:i/>
          <w:sz w:val="24"/>
        </w:rPr>
        <w:t>ﬁnanciamiento</w:t>
      </w:r>
      <w:proofErr w:type="spellEnd"/>
      <w:r w:rsidRPr="006F287E">
        <w:rPr>
          <w:i/>
          <w:sz w:val="24"/>
        </w:rPr>
        <w:t xml:space="preserve"> de los gastos e inversiones del Estado dentro</w:t>
      </w:r>
      <w:r w:rsidRPr="006F287E">
        <w:rPr>
          <w:i/>
          <w:spacing w:val="1"/>
          <w:sz w:val="24"/>
        </w:rPr>
        <w:t xml:space="preserve"> </w:t>
      </w:r>
      <w:r w:rsidRPr="006F287E">
        <w:rPr>
          <w:i/>
          <w:sz w:val="24"/>
        </w:rPr>
        <w:t>de</w:t>
      </w:r>
      <w:r w:rsidRPr="006F287E">
        <w:rPr>
          <w:i/>
          <w:spacing w:val="-1"/>
          <w:sz w:val="24"/>
        </w:rPr>
        <w:t xml:space="preserve"> </w:t>
      </w:r>
      <w:r w:rsidRPr="006F287E">
        <w:rPr>
          <w:i/>
          <w:sz w:val="24"/>
        </w:rPr>
        <w:t>conceptos de justicia y equidad.</w:t>
      </w:r>
    </w:p>
    <w:p w14:paraId="450B7D2E" w14:textId="77777777" w:rsidR="0099760B" w:rsidRDefault="0099760B" w:rsidP="000D1985">
      <w:pPr>
        <w:pStyle w:val="Textoindependiente"/>
      </w:pPr>
    </w:p>
    <w:p w14:paraId="31EBE7F9" w14:textId="77777777" w:rsidR="006F287E" w:rsidRDefault="006F287E" w:rsidP="000D1985">
      <w:pPr>
        <w:pStyle w:val="Textoindependiente"/>
      </w:pPr>
    </w:p>
    <w:p w14:paraId="472C9001" w14:textId="64CE199D" w:rsidR="00561E5C" w:rsidRDefault="0099760B" w:rsidP="000D1985">
      <w:pPr>
        <w:spacing w:after="0" w:line="240" w:lineRule="auto"/>
        <w:jc w:val="center"/>
        <w:rPr>
          <w:rFonts w:ascii="Bookman Old Style" w:hAnsi="Bookman Old Style" w:cs="Arial"/>
          <w:b/>
          <w:sz w:val="24"/>
          <w:szCs w:val="24"/>
        </w:rPr>
      </w:pPr>
      <w:r>
        <w:rPr>
          <w:b/>
          <w:spacing w:val="-1"/>
          <w:sz w:val="24"/>
        </w:rPr>
        <w:t>Artículo</w:t>
      </w:r>
      <w:r>
        <w:rPr>
          <w:b/>
          <w:spacing w:val="-6"/>
          <w:sz w:val="24"/>
        </w:rPr>
        <w:t xml:space="preserve"> </w:t>
      </w:r>
      <w:r>
        <w:rPr>
          <w:b/>
          <w:spacing w:val="-1"/>
          <w:sz w:val="24"/>
        </w:rPr>
        <w:t>3°:</w:t>
      </w:r>
      <w:r>
        <w:rPr>
          <w:b/>
          <w:spacing w:val="-5"/>
          <w:sz w:val="24"/>
        </w:rPr>
        <w:t xml:space="preserve"> </w:t>
      </w:r>
      <w:r>
        <w:rPr>
          <w:b/>
          <w:spacing w:val="-1"/>
          <w:sz w:val="24"/>
        </w:rPr>
        <w:t>Vigencia.</w:t>
      </w:r>
      <w:r>
        <w:rPr>
          <w:b/>
          <w:spacing w:val="11"/>
          <w:sz w:val="24"/>
        </w:rPr>
        <w:t xml:space="preserve"> </w:t>
      </w:r>
      <w:r>
        <w:rPr>
          <w:spacing w:val="-1"/>
          <w:sz w:val="24"/>
        </w:rPr>
        <w:t>El</w:t>
      </w:r>
      <w:r>
        <w:rPr>
          <w:spacing w:val="-3"/>
          <w:sz w:val="24"/>
        </w:rPr>
        <w:t xml:space="preserve"> </w:t>
      </w:r>
      <w:r>
        <w:rPr>
          <w:spacing w:val="-1"/>
          <w:sz w:val="24"/>
        </w:rPr>
        <w:t>presente</w:t>
      </w:r>
      <w:r>
        <w:rPr>
          <w:spacing w:val="-10"/>
          <w:sz w:val="24"/>
        </w:rPr>
        <w:t xml:space="preserve"> </w:t>
      </w:r>
      <w:r>
        <w:rPr>
          <w:spacing w:val="-1"/>
          <w:sz w:val="24"/>
        </w:rPr>
        <w:t>Acto</w:t>
      </w:r>
      <w:r>
        <w:rPr>
          <w:spacing w:val="-5"/>
          <w:sz w:val="24"/>
        </w:rPr>
        <w:t xml:space="preserve"> </w:t>
      </w:r>
      <w:r>
        <w:rPr>
          <w:spacing w:val="-1"/>
          <w:sz w:val="24"/>
        </w:rPr>
        <w:t>Legislativo</w:t>
      </w:r>
      <w:r>
        <w:rPr>
          <w:spacing w:val="19"/>
          <w:sz w:val="24"/>
        </w:rPr>
        <w:t xml:space="preserve"> </w:t>
      </w:r>
      <w:r>
        <w:rPr>
          <w:sz w:val="24"/>
        </w:rPr>
        <w:t>rige</w:t>
      </w:r>
      <w:r>
        <w:rPr>
          <w:spacing w:val="-12"/>
          <w:sz w:val="24"/>
        </w:rPr>
        <w:t xml:space="preserve"> </w:t>
      </w:r>
      <w:r>
        <w:rPr>
          <w:sz w:val="24"/>
        </w:rPr>
        <w:t>a</w:t>
      </w:r>
      <w:r>
        <w:rPr>
          <w:spacing w:val="-9"/>
          <w:sz w:val="24"/>
        </w:rPr>
        <w:t xml:space="preserve"> </w:t>
      </w:r>
      <w:r>
        <w:rPr>
          <w:sz w:val="24"/>
        </w:rPr>
        <w:t>partir</w:t>
      </w:r>
      <w:r>
        <w:rPr>
          <w:spacing w:val="-15"/>
          <w:sz w:val="24"/>
        </w:rPr>
        <w:t xml:space="preserve"> </w:t>
      </w:r>
      <w:r>
        <w:rPr>
          <w:sz w:val="24"/>
        </w:rPr>
        <w:t>de</w:t>
      </w:r>
      <w:r>
        <w:rPr>
          <w:spacing w:val="-10"/>
          <w:sz w:val="24"/>
        </w:rPr>
        <w:t xml:space="preserve"> </w:t>
      </w:r>
      <w:r>
        <w:rPr>
          <w:sz w:val="24"/>
        </w:rPr>
        <w:t>su</w:t>
      </w:r>
      <w:r>
        <w:rPr>
          <w:spacing w:val="-6"/>
          <w:sz w:val="24"/>
        </w:rPr>
        <w:t xml:space="preserve"> </w:t>
      </w:r>
      <w:r>
        <w:rPr>
          <w:sz w:val="24"/>
        </w:rPr>
        <w:t>promulgación.</w:t>
      </w:r>
    </w:p>
    <w:p w14:paraId="234E66A7" w14:textId="77777777" w:rsidR="000160C5" w:rsidRDefault="000160C5" w:rsidP="00DE0F69">
      <w:pPr>
        <w:jc w:val="both"/>
        <w:rPr>
          <w:rFonts w:asciiTheme="majorHAnsi" w:hAnsiTheme="majorHAnsi" w:cs="Arial"/>
          <w:sz w:val="24"/>
          <w:szCs w:val="24"/>
        </w:rPr>
      </w:pPr>
    </w:p>
    <w:p w14:paraId="563073C8" w14:textId="5AF3DAC5" w:rsidR="00DE0F69" w:rsidRPr="0099760B" w:rsidRDefault="001C3B3B" w:rsidP="00DE0F69">
      <w:pPr>
        <w:jc w:val="both"/>
        <w:rPr>
          <w:rFonts w:asciiTheme="majorHAnsi" w:eastAsia="Times New Roman" w:hAnsiTheme="majorHAnsi" w:cs="Arial"/>
          <w:b/>
          <w:sz w:val="24"/>
          <w:szCs w:val="24"/>
          <w:lang w:eastAsia="es-CO"/>
        </w:rPr>
      </w:pPr>
      <w:r>
        <w:rPr>
          <w:rFonts w:asciiTheme="majorHAnsi" w:hAnsiTheme="majorHAnsi" w:cs="Arial"/>
          <w:sz w:val="24"/>
          <w:szCs w:val="24"/>
        </w:rPr>
        <w:t>E</w:t>
      </w:r>
      <w:r w:rsidR="00DE0F69" w:rsidRPr="0099760B">
        <w:rPr>
          <w:rFonts w:asciiTheme="majorHAnsi" w:hAnsiTheme="majorHAnsi" w:cs="Arial"/>
          <w:sz w:val="24"/>
          <w:szCs w:val="24"/>
        </w:rPr>
        <w:t>n</w:t>
      </w:r>
      <w:r w:rsidR="00DE0F69" w:rsidRPr="0099760B">
        <w:rPr>
          <w:rFonts w:asciiTheme="majorHAnsi" w:hAnsiTheme="majorHAnsi" w:cs="Arial"/>
          <w:sz w:val="24"/>
          <w:szCs w:val="24"/>
          <w:lang w:val="es-ES" w:eastAsia="es-ES"/>
        </w:rPr>
        <w:t xml:space="preserve"> los anteriores términos fue aprobado con modificaciones el presente Proyecto de</w:t>
      </w:r>
      <w:r w:rsidR="00561E5C" w:rsidRPr="0099760B">
        <w:rPr>
          <w:rFonts w:asciiTheme="majorHAnsi" w:hAnsiTheme="majorHAnsi" w:cs="Arial"/>
          <w:sz w:val="24"/>
          <w:szCs w:val="24"/>
          <w:lang w:val="es-ES" w:eastAsia="es-ES"/>
        </w:rPr>
        <w:t xml:space="preserve"> Acto Legislativo según consta en Acta No. 08 de Sesión de Septiembre 06</w:t>
      </w:r>
      <w:r w:rsidR="00773A5D" w:rsidRPr="0099760B">
        <w:rPr>
          <w:rFonts w:asciiTheme="majorHAnsi" w:hAnsiTheme="majorHAnsi" w:cs="Arial"/>
          <w:sz w:val="24"/>
          <w:szCs w:val="24"/>
          <w:lang w:val="es-ES" w:eastAsia="es-ES"/>
        </w:rPr>
        <w:t xml:space="preserve"> </w:t>
      </w:r>
      <w:r w:rsidR="009501D7" w:rsidRPr="0099760B">
        <w:rPr>
          <w:rFonts w:asciiTheme="majorHAnsi" w:hAnsiTheme="majorHAnsi" w:cs="Arial"/>
          <w:sz w:val="24"/>
          <w:szCs w:val="24"/>
          <w:lang w:val="es-ES" w:eastAsia="es-ES"/>
        </w:rPr>
        <w:t>de</w:t>
      </w:r>
      <w:r w:rsidR="00B82098" w:rsidRPr="0099760B">
        <w:rPr>
          <w:rFonts w:asciiTheme="majorHAnsi" w:hAnsiTheme="majorHAnsi" w:cs="Arial"/>
          <w:sz w:val="24"/>
          <w:szCs w:val="24"/>
          <w:lang w:val="es-ES" w:eastAsia="es-ES"/>
        </w:rPr>
        <w:t xml:space="preserve"> 2022</w:t>
      </w:r>
      <w:r w:rsidR="00561E5C" w:rsidRPr="0099760B">
        <w:rPr>
          <w:rFonts w:asciiTheme="majorHAnsi" w:hAnsiTheme="majorHAnsi" w:cs="Arial"/>
          <w:sz w:val="24"/>
          <w:szCs w:val="24"/>
          <w:lang w:val="es-ES" w:eastAsia="es-ES"/>
        </w:rPr>
        <w:t>.</w:t>
      </w:r>
      <w:r w:rsidR="00DE0F69" w:rsidRPr="0099760B">
        <w:rPr>
          <w:rFonts w:asciiTheme="majorHAnsi" w:hAnsiTheme="majorHAnsi" w:cs="Arial"/>
          <w:sz w:val="24"/>
          <w:szCs w:val="24"/>
          <w:lang w:val="es-ES" w:eastAsia="es-ES"/>
        </w:rPr>
        <w:t xml:space="preserve"> Anunciado entre otras fechas, el </w:t>
      </w:r>
      <w:r w:rsidR="00773A5D" w:rsidRPr="0099760B">
        <w:rPr>
          <w:rFonts w:asciiTheme="majorHAnsi" w:hAnsiTheme="majorHAnsi" w:cs="Arial"/>
          <w:sz w:val="24"/>
          <w:szCs w:val="24"/>
          <w:lang w:val="es-ES" w:eastAsia="es-ES"/>
        </w:rPr>
        <w:t>3</w:t>
      </w:r>
      <w:r w:rsidR="00561E5C" w:rsidRPr="0099760B">
        <w:rPr>
          <w:rFonts w:asciiTheme="majorHAnsi" w:hAnsiTheme="majorHAnsi" w:cs="Arial"/>
          <w:sz w:val="24"/>
          <w:szCs w:val="24"/>
          <w:lang w:val="es-ES" w:eastAsia="es-ES"/>
        </w:rPr>
        <w:t>1</w:t>
      </w:r>
      <w:r w:rsidR="00773A5D" w:rsidRPr="0099760B">
        <w:rPr>
          <w:rFonts w:asciiTheme="majorHAnsi" w:hAnsiTheme="majorHAnsi" w:cs="Arial"/>
          <w:sz w:val="24"/>
          <w:szCs w:val="24"/>
          <w:lang w:val="es-ES" w:eastAsia="es-ES"/>
        </w:rPr>
        <w:t xml:space="preserve"> de Agosto</w:t>
      </w:r>
      <w:r w:rsidR="00DE0F69" w:rsidRPr="0099760B">
        <w:rPr>
          <w:rFonts w:asciiTheme="majorHAnsi" w:hAnsiTheme="majorHAnsi" w:cs="Arial"/>
          <w:sz w:val="24"/>
          <w:szCs w:val="24"/>
          <w:lang w:val="es-ES" w:eastAsia="es-ES"/>
        </w:rPr>
        <w:t xml:space="preserve"> de 2022</w:t>
      </w:r>
      <w:r w:rsidR="00561E5C" w:rsidRPr="0099760B">
        <w:rPr>
          <w:rFonts w:asciiTheme="majorHAnsi" w:hAnsiTheme="majorHAnsi" w:cs="Arial"/>
          <w:sz w:val="24"/>
          <w:szCs w:val="24"/>
          <w:lang w:val="es-ES" w:eastAsia="es-ES"/>
        </w:rPr>
        <w:t xml:space="preserve"> según consta en Acta No. 07.</w:t>
      </w:r>
    </w:p>
    <w:p w14:paraId="64A53FFE" w14:textId="77777777" w:rsidR="00494AAD" w:rsidRDefault="00494AAD" w:rsidP="00ED247F">
      <w:pPr>
        <w:spacing w:after="0" w:line="240" w:lineRule="auto"/>
        <w:jc w:val="both"/>
        <w:rPr>
          <w:rFonts w:asciiTheme="majorHAnsi" w:eastAsia="Times New Roman" w:hAnsiTheme="majorHAnsi" w:cs="Arial"/>
          <w:b/>
          <w:sz w:val="24"/>
          <w:szCs w:val="24"/>
          <w:lang w:eastAsia="es-CO"/>
        </w:rPr>
      </w:pPr>
    </w:p>
    <w:p w14:paraId="46F4DA47" w14:textId="77777777" w:rsidR="006F287E" w:rsidRDefault="006F287E" w:rsidP="00ED247F">
      <w:pPr>
        <w:spacing w:after="0" w:line="240" w:lineRule="auto"/>
        <w:jc w:val="both"/>
        <w:rPr>
          <w:rFonts w:asciiTheme="majorHAnsi" w:eastAsia="Times New Roman" w:hAnsiTheme="majorHAnsi" w:cs="Arial"/>
          <w:b/>
          <w:sz w:val="24"/>
          <w:szCs w:val="24"/>
          <w:lang w:eastAsia="es-CO"/>
        </w:rPr>
      </w:pPr>
    </w:p>
    <w:p w14:paraId="608C17A5" w14:textId="072F43C5" w:rsidR="00ED247F" w:rsidRPr="0099760B" w:rsidRDefault="00561E5C" w:rsidP="00ED247F">
      <w:pPr>
        <w:spacing w:after="0" w:line="240" w:lineRule="auto"/>
        <w:jc w:val="both"/>
        <w:rPr>
          <w:rFonts w:asciiTheme="majorHAnsi" w:eastAsia="Times New Roman" w:hAnsiTheme="majorHAnsi" w:cs="Arial"/>
          <w:b/>
          <w:sz w:val="24"/>
          <w:szCs w:val="24"/>
          <w:lang w:eastAsia="es-CO"/>
        </w:rPr>
      </w:pPr>
      <w:r w:rsidRPr="0099760B">
        <w:rPr>
          <w:rFonts w:asciiTheme="majorHAnsi" w:eastAsia="Times New Roman" w:hAnsiTheme="majorHAnsi" w:cs="Arial"/>
          <w:b/>
          <w:sz w:val="24"/>
          <w:szCs w:val="24"/>
          <w:lang w:eastAsia="es-CO"/>
        </w:rPr>
        <w:t>CARLOS ADOLFO ARDILA ESPINOSA</w:t>
      </w:r>
      <w:r w:rsidR="00773A5D" w:rsidRPr="0099760B">
        <w:rPr>
          <w:rFonts w:asciiTheme="majorHAnsi" w:eastAsia="Times New Roman" w:hAnsiTheme="majorHAnsi" w:cs="Arial"/>
          <w:b/>
          <w:sz w:val="24"/>
          <w:szCs w:val="24"/>
          <w:lang w:eastAsia="es-CO"/>
        </w:rPr>
        <w:tab/>
      </w:r>
      <w:r w:rsidR="001C3B3B">
        <w:rPr>
          <w:rFonts w:asciiTheme="majorHAnsi" w:eastAsia="Times New Roman" w:hAnsiTheme="majorHAnsi" w:cs="Arial"/>
          <w:b/>
          <w:sz w:val="24"/>
          <w:szCs w:val="24"/>
          <w:lang w:eastAsia="es-CO"/>
        </w:rPr>
        <w:tab/>
      </w:r>
      <w:r w:rsidR="001C3B3B">
        <w:rPr>
          <w:rFonts w:asciiTheme="majorHAnsi" w:eastAsia="Times New Roman" w:hAnsiTheme="majorHAnsi" w:cs="Arial"/>
          <w:b/>
          <w:sz w:val="24"/>
          <w:szCs w:val="24"/>
          <w:lang w:eastAsia="es-CO"/>
        </w:rPr>
        <w:tab/>
      </w:r>
      <w:r w:rsidR="000D1985">
        <w:rPr>
          <w:rFonts w:asciiTheme="majorHAnsi" w:eastAsia="Times New Roman" w:hAnsiTheme="majorHAnsi" w:cs="Arial"/>
          <w:b/>
          <w:sz w:val="24"/>
          <w:szCs w:val="24"/>
          <w:lang w:eastAsia="es-CO"/>
        </w:rPr>
        <w:t xml:space="preserve">     </w:t>
      </w:r>
      <w:r w:rsidR="00773A5D" w:rsidRPr="0099760B">
        <w:rPr>
          <w:rFonts w:asciiTheme="majorHAnsi" w:eastAsia="Times New Roman" w:hAnsiTheme="majorHAnsi" w:cs="Arial"/>
          <w:b/>
          <w:sz w:val="24"/>
          <w:szCs w:val="24"/>
          <w:lang w:eastAsia="es-CO"/>
        </w:rPr>
        <w:t>JUAN CARLOS WILLS OSPINA</w:t>
      </w:r>
    </w:p>
    <w:p w14:paraId="75139BE4" w14:textId="3B477E5C" w:rsidR="00ED247F" w:rsidRPr="0099760B" w:rsidRDefault="003B5426" w:rsidP="00ED247F">
      <w:pPr>
        <w:spacing w:after="0" w:line="240" w:lineRule="auto"/>
        <w:jc w:val="both"/>
        <w:rPr>
          <w:rFonts w:asciiTheme="majorHAnsi" w:eastAsia="Times New Roman" w:hAnsiTheme="majorHAnsi" w:cs="Arial"/>
          <w:sz w:val="24"/>
          <w:szCs w:val="24"/>
          <w:lang w:eastAsia="es-CO"/>
        </w:rPr>
      </w:pPr>
      <w:r w:rsidRPr="0099760B">
        <w:rPr>
          <w:rFonts w:asciiTheme="majorHAnsi" w:eastAsia="Times New Roman" w:hAnsiTheme="majorHAnsi" w:cs="Arial"/>
          <w:sz w:val="24"/>
          <w:szCs w:val="24"/>
          <w:lang w:eastAsia="es-CO"/>
        </w:rPr>
        <w:t>Ponente C</w:t>
      </w:r>
      <w:r w:rsidR="00ED247F" w:rsidRPr="0099760B">
        <w:rPr>
          <w:rFonts w:asciiTheme="majorHAnsi" w:eastAsia="Times New Roman" w:hAnsiTheme="majorHAnsi" w:cs="Arial"/>
          <w:sz w:val="24"/>
          <w:szCs w:val="24"/>
          <w:lang w:eastAsia="es-CO"/>
        </w:rPr>
        <w:t>oordinador</w:t>
      </w:r>
      <w:r w:rsidR="00ED247F" w:rsidRPr="0099760B">
        <w:rPr>
          <w:rFonts w:asciiTheme="majorHAnsi" w:eastAsia="Times New Roman" w:hAnsiTheme="majorHAnsi" w:cs="Arial"/>
          <w:sz w:val="24"/>
          <w:szCs w:val="24"/>
          <w:lang w:eastAsia="es-CO"/>
        </w:rPr>
        <w:tab/>
      </w:r>
      <w:r w:rsidR="00ED247F" w:rsidRPr="0099760B">
        <w:rPr>
          <w:rFonts w:asciiTheme="majorHAnsi" w:eastAsia="Times New Roman" w:hAnsiTheme="majorHAnsi" w:cs="Arial"/>
          <w:sz w:val="24"/>
          <w:szCs w:val="24"/>
          <w:lang w:eastAsia="es-CO"/>
        </w:rPr>
        <w:tab/>
      </w:r>
      <w:r w:rsidR="00ED247F" w:rsidRPr="0099760B">
        <w:rPr>
          <w:rFonts w:asciiTheme="majorHAnsi" w:eastAsia="Times New Roman" w:hAnsiTheme="majorHAnsi" w:cs="Arial"/>
          <w:sz w:val="24"/>
          <w:szCs w:val="24"/>
          <w:lang w:eastAsia="es-CO"/>
        </w:rPr>
        <w:tab/>
      </w:r>
      <w:r w:rsidR="00ED247F" w:rsidRPr="0099760B">
        <w:rPr>
          <w:rFonts w:asciiTheme="majorHAnsi" w:eastAsia="Times New Roman" w:hAnsiTheme="majorHAnsi" w:cs="Arial"/>
          <w:sz w:val="24"/>
          <w:szCs w:val="24"/>
          <w:lang w:eastAsia="es-CO"/>
        </w:rPr>
        <w:tab/>
      </w:r>
      <w:r w:rsidR="001C3B3B">
        <w:rPr>
          <w:rFonts w:asciiTheme="majorHAnsi" w:eastAsia="Times New Roman" w:hAnsiTheme="majorHAnsi" w:cs="Arial"/>
          <w:sz w:val="24"/>
          <w:szCs w:val="24"/>
          <w:lang w:eastAsia="es-CO"/>
        </w:rPr>
        <w:tab/>
      </w:r>
      <w:r w:rsidR="000D1985">
        <w:rPr>
          <w:rFonts w:asciiTheme="majorHAnsi" w:eastAsia="Times New Roman" w:hAnsiTheme="majorHAnsi" w:cs="Arial"/>
          <w:sz w:val="24"/>
          <w:szCs w:val="24"/>
          <w:lang w:eastAsia="es-CO"/>
        </w:rPr>
        <w:t xml:space="preserve">     </w:t>
      </w:r>
      <w:r w:rsidR="00ED247F" w:rsidRPr="0099760B">
        <w:rPr>
          <w:rFonts w:asciiTheme="majorHAnsi" w:eastAsia="Times New Roman" w:hAnsiTheme="majorHAnsi" w:cs="Arial"/>
          <w:sz w:val="24"/>
          <w:szCs w:val="24"/>
          <w:lang w:eastAsia="es-CO"/>
        </w:rPr>
        <w:t>Presidente</w:t>
      </w:r>
    </w:p>
    <w:p w14:paraId="6E318636" w14:textId="77777777" w:rsidR="00992371" w:rsidRPr="0099760B" w:rsidRDefault="00992371" w:rsidP="00ED247F">
      <w:pPr>
        <w:spacing w:after="0" w:line="240" w:lineRule="auto"/>
        <w:jc w:val="both"/>
        <w:rPr>
          <w:rFonts w:asciiTheme="majorHAnsi" w:eastAsia="Times New Roman" w:hAnsiTheme="majorHAnsi" w:cs="Arial"/>
          <w:b/>
          <w:sz w:val="24"/>
          <w:szCs w:val="24"/>
          <w:lang w:eastAsia="es-CO"/>
        </w:rPr>
      </w:pPr>
    </w:p>
    <w:p w14:paraId="5AE4872E" w14:textId="77777777" w:rsidR="000D1985" w:rsidRDefault="00234EB6" w:rsidP="00DF170E">
      <w:pPr>
        <w:spacing w:after="0" w:line="240" w:lineRule="auto"/>
        <w:jc w:val="both"/>
        <w:rPr>
          <w:rFonts w:asciiTheme="majorHAnsi" w:eastAsia="Times New Roman" w:hAnsiTheme="majorHAnsi" w:cs="Arial"/>
          <w:b/>
          <w:sz w:val="24"/>
          <w:szCs w:val="24"/>
          <w:lang w:eastAsia="es-CO"/>
        </w:rPr>
      </w:pPr>
      <w:r w:rsidRPr="0099760B">
        <w:rPr>
          <w:rFonts w:asciiTheme="majorHAnsi" w:eastAsia="Times New Roman" w:hAnsiTheme="majorHAnsi" w:cs="Arial"/>
          <w:b/>
          <w:sz w:val="24"/>
          <w:szCs w:val="24"/>
          <w:lang w:eastAsia="es-CO"/>
        </w:rPr>
        <w:t xml:space="preserve">   </w:t>
      </w:r>
      <w:r w:rsidR="00494AAD" w:rsidRPr="0099760B">
        <w:rPr>
          <w:rFonts w:asciiTheme="majorHAnsi" w:eastAsia="Times New Roman" w:hAnsiTheme="majorHAnsi" w:cs="Arial"/>
          <w:b/>
          <w:sz w:val="24"/>
          <w:szCs w:val="24"/>
          <w:lang w:eastAsia="es-CO"/>
        </w:rPr>
        <w:tab/>
      </w:r>
    </w:p>
    <w:p w14:paraId="5BD887A4" w14:textId="30DF7243" w:rsidR="00DF170E" w:rsidRPr="0099760B" w:rsidRDefault="000D1985" w:rsidP="00DF170E">
      <w:pPr>
        <w:spacing w:after="0" w:line="240" w:lineRule="auto"/>
        <w:jc w:val="both"/>
        <w:rPr>
          <w:rFonts w:asciiTheme="majorHAnsi" w:eastAsia="Times New Roman" w:hAnsiTheme="majorHAnsi" w:cs="Arial"/>
          <w:b/>
          <w:sz w:val="24"/>
          <w:szCs w:val="24"/>
          <w:lang w:eastAsia="es-CO"/>
        </w:rPr>
      </w:pPr>
      <w:r>
        <w:rPr>
          <w:rFonts w:asciiTheme="majorHAnsi" w:eastAsia="Times New Roman" w:hAnsiTheme="majorHAnsi" w:cs="Arial"/>
          <w:b/>
          <w:sz w:val="24"/>
          <w:szCs w:val="24"/>
          <w:lang w:eastAsia="es-CO"/>
        </w:rPr>
        <w:t xml:space="preserve">                        </w:t>
      </w:r>
      <w:r w:rsidR="00494AAD" w:rsidRPr="0099760B">
        <w:rPr>
          <w:rFonts w:asciiTheme="majorHAnsi" w:eastAsia="Times New Roman" w:hAnsiTheme="majorHAnsi" w:cs="Arial"/>
          <w:b/>
          <w:sz w:val="24"/>
          <w:szCs w:val="24"/>
          <w:lang w:eastAsia="es-CO"/>
        </w:rPr>
        <w:tab/>
      </w:r>
      <w:r w:rsidR="00494AAD" w:rsidRPr="0099760B">
        <w:rPr>
          <w:rFonts w:asciiTheme="majorHAnsi" w:eastAsia="Times New Roman" w:hAnsiTheme="majorHAnsi" w:cs="Arial"/>
          <w:b/>
          <w:sz w:val="24"/>
          <w:szCs w:val="24"/>
          <w:lang w:eastAsia="es-CO"/>
        </w:rPr>
        <w:tab/>
        <w:t xml:space="preserve">   </w:t>
      </w:r>
      <w:r w:rsidR="00992371">
        <w:rPr>
          <w:rFonts w:asciiTheme="majorHAnsi" w:eastAsia="Times New Roman" w:hAnsiTheme="majorHAnsi" w:cs="Arial"/>
          <w:b/>
          <w:sz w:val="24"/>
          <w:szCs w:val="24"/>
          <w:lang w:eastAsia="es-CO"/>
        </w:rPr>
        <w:t xml:space="preserve">        </w:t>
      </w:r>
      <w:r w:rsidR="00DF170E" w:rsidRPr="0099760B">
        <w:rPr>
          <w:rFonts w:asciiTheme="majorHAnsi" w:eastAsia="Times New Roman" w:hAnsiTheme="majorHAnsi" w:cs="Arial"/>
          <w:b/>
          <w:sz w:val="24"/>
          <w:szCs w:val="24"/>
          <w:lang w:eastAsia="es-CO"/>
        </w:rPr>
        <w:t>AMPARO Y. CALDERON PERDOMO</w:t>
      </w:r>
    </w:p>
    <w:p w14:paraId="588C3E94" w14:textId="41F85068" w:rsidR="00BF34E3" w:rsidRPr="0099760B" w:rsidRDefault="00234EB6" w:rsidP="00494AAD">
      <w:pPr>
        <w:tabs>
          <w:tab w:val="center" w:pos="4419"/>
        </w:tabs>
        <w:spacing w:after="0" w:line="240" w:lineRule="auto"/>
        <w:jc w:val="both"/>
        <w:rPr>
          <w:rFonts w:asciiTheme="majorHAnsi" w:eastAsia="Times New Roman" w:hAnsiTheme="majorHAnsi" w:cs="Arial"/>
          <w:sz w:val="24"/>
          <w:szCs w:val="24"/>
          <w:lang w:eastAsia="es-CO"/>
        </w:rPr>
      </w:pPr>
      <w:r w:rsidRPr="0099760B">
        <w:rPr>
          <w:rFonts w:asciiTheme="majorHAnsi" w:eastAsia="Times New Roman" w:hAnsiTheme="majorHAnsi" w:cs="Arial"/>
          <w:sz w:val="24"/>
          <w:szCs w:val="24"/>
          <w:lang w:eastAsia="es-CO"/>
        </w:rPr>
        <w:t xml:space="preserve">                                             </w:t>
      </w:r>
      <w:r w:rsidR="009501D7" w:rsidRPr="0099760B">
        <w:rPr>
          <w:rFonts w:asciiTheme="majorHAnsi" w:eastAsia="Times New Roman" w:hAnsiTheme="majorHAnsi" w:cs="Arial"/>
          <w:sz w:val="24"/>
          <w:szCs w:val="24"/>
          <w:lang w:eastAsia="es-CO"/>
        </w:rPr>
        <w:t xml:space="preserve">     </w:t>
      </w:r>
      <w:r w:rsidR="001C3B3B">
        <w:rPr>
          <w:rFonts w:asciiTheme="majorHAnsi" w:eastAsia="Times New Roman" w:hAnsiTheme="majorHAnsi" w:cs="Arial"/>
          <w:sz w:val="24"/>
          <w:szCs w:val="24"/>
          <w:lang w:eastAsia="es-CO"/>
        </w:rPr>
        <w:t xml:space="preserve">              </w:t>
      </w:r>
      <w:r w:rsidR="00992371">
        <w:rPr>
          <w:rFonts w:asciiTheme="majorHAnsi" w:eastAsia="Times New Roman" w:hAnsiTheme="majorHAnsi" w:cs="Arial"/>
          <w:sz w:val="24"/>
          <w:szCs w:val="24"/>
          <w:lang w:eastAsia="es-CO"/>
        </w:rPr>
        <w:t xml:space="preserve">        </w:t>
      </w:r>
      <w:r w:rsidR="001C3B3B">
        <w:rPr>
          <w:rFonts w:asciiTheme="majorHAnsi" w:eastAsia="Times New Roman" w:hAnsiTheme="majorHAnsi" w:cs="Arial"/>
          <w:sz w:val="24"/>
          <w:szCs w:val="24"/>
          <w:lang w:eastAsia="es-CO"/>
        </w:rPr>
        <w:t xml:space="preserve"> </w:t>
      </w:r>
      <w:r w:rsidR="00DF170E" w:rsidRPr="0099760B">
        <w:rPr>
          <w:rFonts w:asciiTheme="majorHAnsi" w:eastAsia="Times New Roman" w:hAnsiTheme="majorHAnsi" w:cs="Arial"/>
          <w:sz w:val="24"/>
          <w:szCs w:val="24"/>
          <w:lang w:eastAsia="es-CO"/>
        </w:rPr>
        <w:t>Secretaria</w:t>
      </w:r>
    </w:p>
    <w:sectPr w:rsidR="00BF34E3" w:rsidRPr="0099760B"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897A3" w14:textId="77777777" w:rsidR="004C1164" w:rsidRDefault="004C1164" w:rsidP="00F464B3">
      <w:pPr>
        <w:spacing w:after="0" w:line="240" w:lineRule="auto"/>
      </w:pPr>
      <w:r>
        <w:separator/>
      </w:r>
    </w:p>
  </w:endnote>
  <w:endnote w:type="continuationSeparator" w:id="0">
    <w:p w14:paraId="1FA563BE" w14:textId="77777777" w:rsidR="004C1164" w:rsidRDefault="004C116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6F287E" w:rsidRPr="006F287E">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CF10B" w14:textId="77777777" w:rsidR="004C1164" w:rsidRDefault="004C1164" w:rsidP="00F464B3">
      <w:pPr>
        <w:spacing w:after="0" w:line="240" w:lineRule="auto"/>
      </w:pPr>
      <w:r>
        <w:separator/>
      </w:r>
    </w:p>
  </w:footnote>
  <w:footnote w:type="continuationSeparator" w:id="0">
    <w:p w14:paraId="69F764D4" w14:textId="77777777" w:rsidR="004C1164" w:rsidRDefault="004C1164"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6"/>
  </w:num>
  <w:num w:numId="2">
    <w:abstractNumId w:val="33"/>
  </w:num>
  <w:num w:numId="3">
    <w:abstractNumId w:val="35"/>
  </w:num>
  <w:num w:numId="4">
    <w:abstractNumId w:val="22"/>
  </w:num>
  <w:num w:numId="5">
    <w:abstractNumId w:val="30"/>
  </w:num>
  <w:num w:numId="6">
    <w:abstractNumId w:val="40"/>
  </w:num>
  <w:num w:numId="7">
    <w:abstractNumId w:val="55"/>
  </w:num>
  <w:num w:numId="8">
    <w:abstractNumId w:val="6"/>
  </w:num>
  <w:num w:numId="9">
    <w:abstractNumId w:val="9"/>
  </w:num>
  <w:num w:numId="10">
    <w:abstractNumId w:val="37"/>
  </w:num>
  <w:num w:numId="11">
    <w:abstractNumId w:val="42"/>
  </w:num>
  <w:num w:numId="12">
    <w:abstractNumId w:val="44"/>
  </w:num>
  <w:num w:numId="13">
    <w:abstractNumId w:val="41"/>
  </w:num>
  <w:num w:numId="14">
    <w:abstractNumId w:val="50"/>
  </w:num>
  <w:num w:numId="15">
    <w:abstractNumId w:val="38"/>
  </w:num>
  <w:num w:numId="16">
    <w:abstractNumId w:val="12"/>
  </w:num>
  <w:num w:numId="17">
    <w:abstractNumId w:val="8"/>
  </w:num>
  <w:num w:numId="18">
    <w:abstractNumId w:val="16"/>
  </w:num>
  <w:num w:numId="19">
    <w:abstractNumId w:val="17"/>
  </w:num>
  <w:num w:numId="20">
    <w:abstractNumId w:val="51"/>
  </w:num>
  <w:num w:numId="21">
    <w:abstractNumId w:val="27"/>
  </w:num>
  <w:num w:numId="22">
    <w:abstractNumId w:val="56"/>
  </w:num>
  <w:num w:numId="23">
    <w:abstractNumId w:val="21"/>
  </w:num>
  <w:num w:numId="24">
    <w:abstractNumId w:val="5"/>
  </w:num>
  <w:num w:numId="25">
    <w:abstractNumId w:val="3"/>
  </w:num>
  <w:num w:numId="26">
    <w:abstractNumId w:val="20"/>
  </w:num>
  <w:num w:numId="27">
    <w:abstractNumId w:val="47"/>
  </w:num>
  <w:num w:numId="28">
    <w:abstractNumId w:val="18"/>
  </w:num>
  <w:num w:numId="29">
    <w:abstractNumId w:val="58"/>
  </w:num>
  <w:num w:numId="30">
    <w:abstractNumId w:val="57"/>
  </w:num>
  <w:num w:numId="31">
    <w:abstractNumId w:val="28"/>
  </w:num>
  <w:num w:numId="32">
    <w:abstractNumId w:val="46"/>
  </w:num>
  <w:num w:numId="33">
    <w:abstractNumId w:val="13"/>
  </w:num>
  <w:num w:numId="34">
    <w:abstractNumId w:val="14"/>
  </w:num>
  <w:num w:numId="35">
    <w:abstractNumId w:val="48"/>
  </w:num>
  <w:num w:numId="36">
    <w:abstractNumId w:val="49"/>
  </w:num>
  <w:num w:numId="37">
    <w:abstractNumId w:val="59"/>
  </w:num>
  <w:num w:numId="38">
    <w:abstractNumId w:val="15"/>
  </w:num>
  <w:num w:numId="39">
    <w:abstractNumId w:val="24"/>
  </w:num>
  <w:num w:numId="40">
    <w:abstractNumId w:val="26"/>
  </w:num>
  <w:num w:numId="41">
    <w:abstractNumId w:val="31"/>
  </w:num>
  <w:num w:numId="42">
    <w:abstractNumId w:val="43"/>
  </w:num>
  <w:num w:numId="43">
    <w:abstractNumId w:val="34"/>
  </w:num>
  <w:num w:numId="44">
    <w:abstractNumId w:val="19"/>
  </w:num>
  <w:num w:numId="45">
    <w:abstractNumId w:val="25"/>
  </w:num>
  <w:num w:numId="46">
    <w:abstractNumId w:val="53"/>
  </w:num>
  <w:num w:numId="47">
    <w:abstractNumId w:val="11"/>
  </w:num>
  <w:num w:numId="48">
    <w:abstractNumId w:val="0"/>
  </w:num>
  <w:num w:numId="49">
    <w:abstractNumId w:val="4"/>
  </w:num>
  <w:num w:numId="50">
    <w:abstractNumId w:val="1"/>
  </w:num>
  <w:num w:numId="51">
    <w:abstractNumId w:val="10"/>
  </w:num>
  <w:num w:numId="52">
    <w:abstractNumId w:val="39"/>
  </w:num>
  <w:num w:numId="53">
    <w:abstractNumId w:val="7"/>
  </w:num>
  <w:num w:numId="54">
    <w:abstractNumId w:val="29"/>
  </w:num>
  <w:num w:numId="55">
    <w:abstractNumId w:val="45"/>
  </w:num>
  <w:num w:numId="56">
    <w:abstractNumId w:val="52"/>
  </w:num>
  <w:num w:numId="57">
    <w:abstractNumId w:val="32"/>
  </w:num>
  <w:num w:numId="58">
    <w:abstractNumId w:val="54"/>
  </w:num>
  <w:num w:numId="59">
    <w:abstractNumId w:val="23"/>
  </w:num>
  <w:num w:numId="60">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D63"/>
    <w:rsid w:val="00024601"/>
    <w:rsid w:val="000260BD"/>
    <w:rsid w:val="0002764E"/>
    <w:rsid w:val="00034368"/>
    <w:rsid w:val="000347ED"/>
    <w:rsid w:val="0003741F"/>
    <w:rsid w:val="000400EE"/>
    <w:rsid w:val="00040AC1"/>
    <w:rsid w:val="0004655B"/>
    <w:rsid w:val="00050437"/>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EEB"/>
    <w:rsid w:val="00234EB6"/>
    <w:rsid w:val="00237BCB"/>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E7C"/>
    <w:rsid w:val="00321E0D"/>
    <w:rsid w:val="003242AF"/>
    <w:rsid w:val="00324A73"/>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C1164"/>
    <w:rsid w:val="004C32FC"/>
    <w:rsid w:val="004C59FD"/>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24EF"/>
    <w:rsid w:val="00984F42"/>
    <w:rsid w:val="00992371"/>
    <w:rsid w:val="00993246"/>
    <w:rsid w:val="009932F1"/>
    <w:rsid w:val="00993BB4"/>
    <w:rsid w:val="009959F1"/>
    <w:rsid w:val="0099760B"/>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0F69"/>
    <w:rsid w:val="00DE4AB3"/>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337C-DA6E-4655-A303-AE6E28B4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590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12</cp:revision>
  <cp:lastPrinted>2022-09-06T21:02:00Z</cp:lastPrinted>
  <dcterms:created xsi:type="dcterms:W3CDTF">2022-09-06T20:37:00Z</dcterms:created>
  <dcterms:modified xsi:type="dcterms:W3CDTF">2022-09-06T21:07:00Z</dcterms:modified>
</cp:coreProperties>
</file>